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D34C7" w14:textId="4EDBEFA6" w:rsidR="007D2A6B" w:rsidRPr="00D33CAA" w:rsidRDefault="007D2A6B" w:rsidP="00D33CAA">
      <w:pPr>
        <w:spacing w:before="240" w:after="200" w:line="380" w:lineRule="exact"/>
        <w:jc w:val="both"/>
        <w:rPr>
          <w:rStyle w:val="DefaultFontHxMailStyle"/>
          <w:b/>
          <w:color w:val="002060"/>
          <w:sz w:val="32"/>
        </w:rPr>
      </w:pPr>
      <w:r w:rsidRPr="00D33CAA">
        <w:rPr>
          <w:rStyle w:val="DefaultFontHxMailStyle"/>
          <w:b/>
          <w:color w:val="002060"/>
          <w:sz w:val="32"/>
        </w:rPr>
        <w:t>CORONAVIRUS: CERTIFICATES REGARDING THE STATE OF EMERGENCY. HOW CAN COMPANIES OBTAIN THEM?</w:t>
      </w:r>
    </w:p>
    <w:p w14:paraId="6AE6CF67" w14:textId="77777777" w:rsidR="007D2A6B" w:rsidRDefault="007D2A6B" w:rsidP="000B5E95">
      <w:pPr>
        <w:spacing w:after="200" w:line="280" w:lineRule="exact"/>
        <w:jc w:val="both"/>
        <w:rPr>
          <w:rStyle w:val="DefaultFontHxMailStyle"/>
          <w:sz w:val="32"/>
        </w:rPr>
      </w:pPr>
    </w:p>
    <w:p w14:paraId="33AF90B7" w14:textId="7C315697" w:rsidR="007D2A6B" w:rsidRPr="00BB3486" w:rsidRDefault="000B5E95" w:rsidP="00B9033A">
      <w:pPr>
        <w:spacing w:before="240" w:after="200" w:line="280" w:lineRule="exact"/>
        <w:jc w:val="both"/>
        <w:rPr>
          <w:rStyle w:val="DefaultFontHxMailStyle"/>
          <w:sz w:val="22"/>
        </w:rPr>
      </w:pPr>
      <w:r w:rsidRPr="00BB3486">
        <w:rPr>
          <w:rStyle w:val="DefaultFontHxMailStyle"/>
          <w:sz w:val="22"/>
        </w:rPr>
        <w:t>Dear client,</w:t>
      </w:r>
    </w:p>
    <w:p w14:paraId="3C86B464" w14:textId="77777777" w:rsidR="00A92771" w:rsidRDefault="007623C4" w:rsidP="00A92771">
      <w:pPr>
        <w:spacing w:after="200" w:line="360" w:lineRule="exact"/>
        <w:jc w:val="both"/>
        <w:rPr>
          <w:rStyle w:val="DefaultFontHxMailStyle"/>
          <w:sz w:val="22"/>
        </w:rPr>
      </w:pPr>
      <w:r w:rsidRPr="00A27F38">
        <w:rPr>
          <w:rStyle w:val="DefaultFontHxMailStyle"/>
          <w:sz w:val="22"/>
        </w:rPr>
        <w:t xml:space="preserve">In these unprecedented, difficult times, the Romanian Government and businesses are working together to address the economic challenges of the strict containment restrictions put in place to limit the spread of the Coronavirus. </w:t>
      </w:r>
    </w:p>
    <w:p w14:paraId="0ECCA2C5" w14:textId="77777777" w:rsidR="00A92771" w:rsidRDefault="00EE38BB" w:rsidP="00A92771">
      <w:pPr>
        <w:spacing w:after="200" w:line="360" w:lineRule="exact"/>
        <w:jc w:val="both"/>
        <w:rPr>
          <w:rStyle w:val="DefaultFontHxMailStyle"/>
          <w:sz w:val="22"/>
        </w:rPr>
      </w:pPr>
      <w:r>
        <w:rPr>
          <w:rStyle w:val="DefaultFontHxMailStyle"/>
          <w:sz w:val="22"/>
        </w:rPr>
        <w:t xml:space="preserve">As part of the Government plan, </w:t>
      </w:r>
      <w:r w:rsidR="007623C4">
        <w:rPr>
          <w:rStyle w:val="DefaultFontHxMailStyle"/>
          <w:sz w:val="22"/>
        </w:rPr>
        <w:t xml:space="preserve">the </w:t>
      </w:r>
      <w:r w:rsidR="007623C4" w:rsidRPr="007623C4">
        <w:rPr>
          <w:rStyle w:val="DefaultFontHxMailStyle"/>
          <w:sz w:val="22"/>
        </w:rPr>
        <w:t>Ministry of Economy, Energy and Business Environment (MEEBE)</w:t>
      </w:r>
      <w:r w:rsidR="007623C4">
        <w:rPr>
          <w:rStyle w:val="DefaultFontHxMailStyle"/>
          <w:sz w:val="22"/>
        </w:rPr>
        <w:t xml:space="preserve"> has issued on 24 March 2020 </w:t>
      </w:r>
      <w:r w:rsidR="000B5E95" w:rsidRPr="000B5E95">
        <w:rPr>
          <w:rStyle w:val="DefaultFontHxMailStyle"/>
          <w:sz w:val="22"/>
        </w:rPr>
        <w:t xml:space="preserve">Order </w:t>
      </w:r>
      <w:r w:rsidR="009B43EF">
        <w:rPr>
          <w:rStyle w:val="DefaultFontHxMailStyle"/>
          <w:sz w:val="22"/>
        </w:rPr>
        <w:t>N</w:t>
      </w:r>
      <w:r w:rsidR="000B5E95" w:rsidRPr="000B5E95">
        <w:rPr>
          <w:rStyle w:val="DefaultFontHxMailStyle"/>
          <w:sz w:val="22"/>
        </w:rPr>
        <w:t>o. 791</w:t>
      </w:r>
      <w:r w:rsidR="0056410F">
        <w:rPr>
          <w:rStyle w:val="DefaultFontHxMailStyle"/>
          <w:sz w:val="22"/>
        </w:rPr>
        <w:t xml:space="preserve"> </w:t>
      </w:r>
      <w:r w:rsidR="007623C4">
        <w:rPr>
          <w:rStyle w:val="DefaultFontHxMailStyle"/>
          <w:sz w:val="22"/>
        </w:rPr>
        <w:t>detailing</w:t>
      </w:r>
      <w:r w:rsidR="000B5E95" w:rsidRPr="000B5E95">
        <w:rPr>
          <w:rStyle w:val="DefaultFontHxMailStyle"/>
          <w:sz w:val="22"/>
        </w:rPr>
        <w:t xml:space="preserve"> the procedure </w:t>
      </w:r>
      <w:r w:rsidR="007623C4">
        <w:rPr>
          <w:rStyle w:val="DefaultFontHxMailStyle"/>
          <w:sz w:val="22"/>
        </w:rPr>
        <w:t xml:space="preserve">companies can follow to </w:t>
      </w:r>
      <w:r w:rsidR="000B5E95" w:rsidRPr="000B5E95">
        <w:rPr>
          <w:rStyle w:val="DefaultFontHxMailStyle"/>
          <w:sz w:val="22"/>
        </w:rPr>
        <w:t>obtain the Certificate regarding the State of Emergency (the “</w:t>
      </w:r>
      <w:r w:rsidR="000B5E95" w:rsidRPr="000B5E95">
        <w:rPr>
          <w:rStyle w:val="DefaultFontHxMailStyle"/>
          <w:b/>
          <w:bCs/>
          <w:sz w:val="22"/>
        </w:rPr>
        <w:t>CSE</w:t>
      </w:r>
      <w:r w:rsidR="000B5E95" w:rsidRPr="000B5E95">
        <w:rPr>
          <w:rStyle w:val="DefaultFontHxMailStyle"/>
          <w:sz w:val="22"/>
        </w:rPr>
        <w:t>”).</w:t>
      </w:r>
      <w:r w:rsidR="007623C4">
        <w:rPr>
          <w:rStyle w:val="DefaultFontHxMailStyle"/>
          <w:sz w:val="22"/>
        </w:rPr>
        <w:t xml:space="preserve"> </w:t>
      </w:r>
    </w:p>
    <w:p w14:paraId="17D98C3C" w14:textId="77777777" w:rsidR="00A92771" w:rsidRDefault="00727925" w:rsidP="00A92771">
      <w:pPr>
        <w:spacing w:after="200" w:line="360" w:lineRule="exact"/>
        <w:jc w:val="both"/>
        <w:rPr>
          <w:rStyle w:val="DefaultFontHxMailStyle"/>
          <w:sz w:val="22"/>
        </w:rPr>
      </w:pPr>
      <w:r>
        <w:rPr>
          <w:rStyle w:val="DefaultFontHxMailStyle"/>
          <w:sz w:val="22"/>
        </w:rPr>
        <w:t>There are two types of CSEs, Blue and Yellow, that companies can use to address the immediate challenges the COVID-19 lockdown represents</w:t>
      </w:r>
      <w:r w:rsidR="0056410F">
        <w:rPr>
          <w:rStyle w:val="DefaultFontHxMailStyle"/>
          <w:sz w:val="22"/>
        </w:rPr>
        <w:t xml:space="preserve"> and they will only be issued for the duration of the state of emergency (16 April 2020)</w:t>
      </w:r>
      <w:r>
        <w:rPr>
          <w:rStyle w:val="DefaultFontHxMailStyle"/>
          <w:sz w:val="22"/>
        </w:rPr>
        <w:t xml:space="preserve">.  </w:t>
      </w:r>
    </w:p>
    <w:p w14:paraId="2448599B" w14:textId="52EE37A5" w:rsidR="0056410F" w:rsidRDefault="0056410F" w:rsidP="00A92771">
      <w:pPr>
        <w:spacing w:after="200" w:line="360" w:lineRule="exact"/>
        <w:jc w:val="both"/>
        <w:rPr>
          <w:rStyle w:val="DefaultFontHxMailStyle"/>
          <w:sz w:val="22"/>
        </w:rPr>
      </w:pPr>
      <w:r>
        <w:rPr>
          <w:rStyle w:val="DefaultFontHxMailStyle"/>
          <w:sz w:val="22"/>
        </w:rPr>
        <w:t>This is not a universal scheme, as t</w:t>
      </w:r>
      <w:r w:rsidR="00EE38BB">
        <w:rPr>
          <w:rStyle w:val="DefaultFontHxMailStyle"/>
          <w:sz w:val="22"/>
        </w:rPr>
        <w:t xml:space="preserve">he CSE applies to the </w:t>
      </w:r>
      <w:r w:rsidR="00727925">
        <w:rPr>
          <w:rStyle w:val="DefaultFontHxMailStyle"/>
          <w:sz w:val="22"/>
        </w:rPr>
        <w:t xml:space="preserve">most heavily disrupted </w:t>
      </w:r>
      <w:r w:rsidR="00EE38BB">
        <w:rPr>
          <w:rStyle w:val="DefaultFontHxMailStyle"/>
          <w:sz w:val="22"/>
        </w:rPr>
        <w:t xml:space="preserve">businesses in terms of financial distress. </w:t>
      </w:r>
    </w:p>
    <w:p w14:paraId="36417D1D" w14:textId="061B0224" w:rsidR="000B5E95" w:rsidRDefault="00EE38BB" w:rsidP="000B5E95">
      <w:pPr>
        <w:spacing w:after="200" w:line="280" w:lineRule="exact"/>
        <w:jc w:val="both"/>
        <w:rPr>
          <w:rStyle w:val="DefaultFontHxMailStyle"/>
          <w:sz w:val="22"/>
        </w:rPr>
      </w:pPr>
      <w:r>
        <w:rPr>
          <w:rStyle w:val="DefaultFontHxMailStyle"/>
          <w:sz w:val="22"/>
        </w:rPr>
        <w:t>P</w:t>
      </w:r>
      <w:r w:rsidR="000B5E95" w:rsidRPr="000B5E95">
        <w:rPr>
          <w:rStyle w:val="DefaultFontHxMailStyle"/>
          <w:sz w:val="22"/>
        </w:rPr>
        <w:t>lease find below a brief summary of the relevant procedure</w:t>
      </w:r>
      <w:r>
        <w:rPr>
          <w:rStyle w:val="DefaultFontHxMailStyle"/>
          <w:sz w:val="22"/>
        </w:rPr>
        <w:t xml:space="preserve"> you can follow to obtain a CSE</w:t>
      </w:r>
      <w:r w:rsidR="000B5E95" w:rsidRPr="000B5E95">
        <w:rPr>
          <w:rStyle w:val="DefaultFontHxMailStyle"/>
          <w:sz w:val="22"/>
        </w:rPr>
        <w:t>:</w:t>
      </w:r>
    </w:p>
    <w:p w14:paraId="1B3AB629" w14:textId="77777777" w:rsidR="007D2A6B" w:rsidRDefault="007D2A6B" w:rsidP="000B5E95">
      <w:pPr>
        <w:spacing w:after="200" w:line="280" w:lineRule="exact"/>
        <w:jc w:val="both"/>
        <w:rPr>
          <w:rStyle w:val="DefaultFontHxMailStyle"/>
          <w:sz w:val="22"/>
        </w:rPr>
      </w:pPr>
    </w:p>
    <w:tbl>
      <w:tblPr>
        <w:tblStyle w:val="GridTable5Dark-Accent51"/>
        <w:tblW w:w="9355" w:type="dxa"/>
        <w:tblLook w:val="04A0" w:firstRow="1" w:lastRow="0" w:firstColumn="1" w:lastColumn="0" w:noHBand="0" w:noVBand="1"/>
      </w:tblPr>
      <w:tblGrid>
        <w:gridCol w:w="2514"/>
        <w:gridCol w:w="6841"/>
      </w:tblGrid>
      <w:tr w:rsidR="000B5E95" w:rsidRPr="000B5E95" w14:paraId="1355A3AE" w14:textId="77777777" w:rsidTr="004201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dxa"/>
            <w:shd w:val="clear" w:color="auto" w:fill="002060"/>
            <w:hideMark/>
          </w:tcPr>
          <w:p w14:paraId="7C1A024C" w14:textId="77777777" w:rsidR="000B5E95" w:rsidRDefault="000B5E95" w:rsidP="00410391">
            <w:pPr>
              <w:spacing w:before="120" w:after="200" w:line="280" w:lineRule="exact"/>
              <w:jc w:val="center"/>
              <w:rPr>
                <w:rStyle w:val="DefaultFontHxMailStyle"/>
                <w:sz w:val="22"/>
              </w:rPr>
            </w:pPr>
            <w:r w:rsidRPr="000B5E95">
              <w:rPr>
                <w:rStyle w:val="DefaultFontHxMailStyle"/>
                <w:sz w:val="22"/>
              </w:rPr>
              <w:t>CSE Type</w:t>
            </w:r>
          </w:p>
          <w:p w14:paraId="4D004083" w14:textId="77777777" w:rsidR="00410391" w:rsidRDefault="00410391" w:rsidP="000B5E95">
            <w:pPr>
              <w:spacing w:after="200" w:line="280" w:lineRule="exact"/>
              <w:jc w:val="center"/>
              <w:rPr>
                <w:rStyle w:val="DefaultFontHxMailStyle"/>
                <w:sz w:val="22"/>
              </w:rPr>
            </w:pPr>
          </w:p>
          <w:p w14:paraId="30F36517" w14:textId="33CAFEB3" w:rsidR="00420117" w:rsidRDefault="00420117" w:rsidP="000B5E95">
            <w:pPr>
              <w:spacing w:after="200" w:line="280" w:lineRule="exact"/>
              <w:jc w:val="center"/>
              <w:rPr>
                <w:rStyle w:val="DefaultFontHxMailStyle"/>
                <w:sz w:val="22"/>
              </w:rPr>
            </w:pPr>
            <w:r w:rsidRPr="00420117">
              <w:rPr>
                <w:rStyle w:val="DefaultFontHxMailStyle"/>
                <w:sz w:val="22"/>
              </w:rPr>
              <w:t>Type 1</w:t>
            </w:r>
            <w:r>
              <w:rPr>
                <w:rStyle w:val="DefaultFontHxMailStyle"/>
                <w:sz w:val="22"/>
              </w:rPr>
              <w:t>/Blue</w:t>
            </w:r>
          </w:p>
          <w:p w14:paraId="09699EC0" w14:textId="68B0C955" w:rsidR="00420117" w:rsidRDefault="00420117" w:rsidP="000B5E95">
            <w:pPr>
              <w:spacing w:after="200" w:line="280" w:lineRule="exact"/>
              <w:jc w:val="center"/>
              <w:rPr>
                <w:rStyle w:val="DefaultFontHxMailStyle"/>
                <w:sz w:val="22"/>
              </w:rPr>
            </w:pPr>
          </w:p>
          <w:p w14:paraId="1DB7C300" w14:textId="77777777" w:rsidR="00410391" w:rsidRDefault="00410391" w:rsidP="00420117">
            <w:pPr>
              <w:jc w:val="center"/>
              <w:rPr>
                <w:rFonts w:ascii="Georgia" w:hAnsi="Georgia"/>
              </w:rPr>
            </w:pPr>
          </w:p>
          <w:p w14:paraId="6128B8CA" w14:textId="0D99F7AA" w:rsidR="00420117" w:rsidRPr="00420117" w:rsidRDefault="00420117" w:rsidP="00420117">
            <w:pPr>
              <w:jc w:val="center"/>
              <w:rPr>
                <w:rFonts w:ascii="Georgia" w:hAnsi="Georgia"/>
              </w:rPr>
            </w:pPr>
            <w:r w:rsidRPr="00420117">
              <w:rPr>
                <w:rFonts w:ascii="Georgia" w:hAnsi="Georgia"/>
              </w:rPr>
              <w:t>Type 2</w:t>
            </w:r>
            <w:r>
              <w:rPr>
                <w:rFonts w:ascii="Georgia" w:hAnsi="Georgia"/>
              </w:rPr>
              <w:t>/Yellow</w:t>
            </w:r>
          </w:p>
        </w:tc>
        <w:tc>
          <w:tcPr>
            <w:tcW w:w="6841" w:type="dxa"/>
            <w:shd w:val="clear" w:color="auto" w:fill="auto"/>
          </w:tcPr>
          <w:p w14:paraId="2B8394DC" w14:textId="4231977D" w:rsidR="005D3A25" w:rsidRPr="00420117" w:rsidRDefault="005D3A25" w:rsidP="000B5E95">
            <w:pPr>
              <w:spacing w:after="200" w:line="280" w:lineRule="exact"/>
              <w:jc w:val="both"/>
              <w:cnfStyle w:val="100000000000" w:firstRow="1" w:lastRow="0" w:firstColumn="0" w:lastColumn="0" w:oddVBand="0" w:evenVBand="0" w:oddHBand="0" w:evenHBand="0" w:firstRowFirstColumn="0" w:firstRowLastColumn="0" w:lastRowFirstColumn="0" w:lastRowLastColumn="0"/>
              <w:rPr>
                <w:rStyle w:val="DefaultFontHxMailStyle"/>
                <w:b w:val="0"/>
                <w:bCs w:val="0"/>
                <w:color w:val="000000" w:themeColor="text1"/>
                <w:sz w:val="22"/>
                <w:szCs w:val="20"/>
              </w:rPr>
            </w:pPr>
            <w:r w:rsidRPr="00420117">
              <w:rPr>
                <w:rStyle w:val="DefaultFontHxMailStyle"/>
                <w:color w:val="000000" w:themeColor="text1"/>
                <w:sz w:val="22"/>
                <w:szCs w:val="20"/>
              </w:rPr>
              <w:t>Issuer: Ministry of Economy, Energy and Business Environment (MEEBE)</w:t>
            </w:r>
          </w:p>
          <w:p w14:paraId="33FBDDBA" w14:textId="0C7CCEC6" w:rsidR="000B5E95" w:rsidRPr="00223028" w:rsidRDefault="00727925" w:rsidP="000B5E95">
            <w:pPr>
              <w:spacing w:after="200" w:line="280" w:lineRule="exact"/>
              <w:jc w:val="both"/>
              <w:cnfStyle w:val="100000000000" w:firstRow="1" w:lastRow="0" w:firstColumn="0" w:lastColumn="0" w:oddVBand="0" w:evenVBand="0" w:oddHBand="0" w:evenHBand="0" w:firstRowFirstColumn="0" w:firstRowLastColumn="0" w:lastRowFirstColumn="0" w:lastRowLastColumn="0"/>
              <w:rPr>
                <w:rStyle w:val="DefaultFontHxMailStyle"/>
                <w:color w:val="000000" w:themeColor="text1"/>
                <w:sz w:val="22"/>
              </w:rPr>
            </w:pPr>
            <w:r>
              <w:rPr>
                <w:rStyle w:val="DefaultFontHxMailStyle"/>
                <w:color w:val="000000" w:themeColor="text1"/>
                <w:sz w:val="22"/>
              </w:rPr>
              <w:t xml:space="preserve">Companies </w:t>
            </w:r>
            <w:r w:rsidR="005D65A1">
              <w:rPr>
                <w:rStyle w:val="DefaultFontHxMailStyle"/>
                <w:color w:val="000000" w:themeColor="text1"/>
                <w:sz w:val="22"/>
              </w:rPr>
              <w:t xml:space="preserve">that </w:t>
            </w:r>
            <w:r w:rsidR="00C260CD">
              <w:rPr>
                <w:rStyle w:val="DefaultFontHxMailStyle"/>
                <w:color w:val="000000" w:themeColor="text1"/>
                <w:sz w:val="22"/>
              </w:rPr>
              <w:t>totally</w:t>
            </w:r>
            <w:r w:rsidR="000B5E95" w:rsidRPr="00223028">
              <w:rPr>
                <w:rStyle w:val="DefaultFontHxMailStyle"/>
                <w:color w:val="000000" w:themeColor="text1"/>
                <w:sz w:val="22"/>
              </w:rPr>
              <w:t>/partial</w:t>
            </w:r>
            <w:r>
              <w:rPr>
                <w:rStyle w:val="DefaultFontHxMailStyle"/>
                <w:color w:val="000000" w:themeColor="text1"/>
                <w:sz w:val="22"/>
              </w:rPr>
              <w:t>ly</w:t>
            </w:r>
            <w:r w:rsidR="000B5E95" w:rsidRPr="00223028">
              <w:rPr>
                <w:rStyle w:val="DefaultFontHxMailStyle"/>
                <w:color w:val="000000" w:themeColor="text1"/>
                <w:sz w:val="22"/>
              </w:rPr>
              <w:t xml:space="preserve"> </w:t>
            </w:r>
            <w:r>
              <w:rPr>
                <w:rStyle w:val="DefaultFontHxMailStyle"/>
                <w:color w:val="000000" w:themeColor="text1"/>
                <w:sz w:val="22"/>
              </w:rPr>
              <w:t>closed</w:t>
            </w:r>
            <w:r w:rsidR="0056410F">
              <w:rPr>
                <w:rStyle w:val="DefaultFontHxMailStyle"/>
                <w:color w:val="000000" w:themeColor="text1"/>
                <w:sz w:val="22"/>
              </w:rPr>
              <w:t xml:space="preserve"> their</w:t>
            </w:r>
            <w:r w:rsidRPr="00223028">
              <w:rPr>
                <w:rStyle w:val="DefaultFontHxMailStyle"/>
                <w:color w:val="000000" w:themeColor="text1"/>
                <w:sz w:val="22"/>
              </w:rPr>
              <w:t xml:space="preserve"> </w:t>
            </w:r>
            <w:r w:rsidR="000B5E95" w:rsidRPr="00223028">
              <w:rPr>
                <w:rStyle w:val="DefaultFontHxMailStyle"/>
                <w:color w:val="000000" w:themeColor="text1"/>
                <w:sz w:val="22"/>
              </w:rPr>
              <w:t xml:space="preserve">activity </w:t>
            </w:r>
            <w:r w:rsidR="000B5E95" w:rsidRPr="0056410F">
              <w:rPr>
                <w:rStyle w:val="DefaultFontHxMailStyle"/>
                <w:color w:val="000000" w:themeColor="text1"/>
                <w:sz w:val="22"/>
              </w:rPr>
              <w:t>following the decisions issued by the Romanian authorities during the state of emergency period</w:t>
            </w:r>
            <w:r w:rsidR="0056410F">
              <w:rPr>
                <w:rStyle w:val="DefaultFontHxMailStyle"/>
                <w:color w:val="000000" w:themeColor="text1"/>
                <w:sz w:val="22"/>
              </w:rPr>
              <w:t xml:space="preserve"> </w:t>
            </w:r>
            <w:r w:rsidR="0056410F" w:rsidRPr="0056410F">
              <w:rPr>
                <w:rStyle w:val="DefaultFontHxMailStyle"/>
                <w:color w:val="002060"/>
                <w:sz w:val="22"/>
              </w:rPr>
              <w:t>can apply for a BLUE CSE</w:t>
            </w:r>
            <w:r w:rsidR="000B5E95" w:rsidRPr="00223028">
              <w:rPr>
                <w:rStyle w:val="DefaultFontHxMailStyle"/>
                <w:color w:val="000000" w:themeColor="text1"/>
                <w:sz w:val="22"/>
              </w:rPr>
              <w:t>.</w:t>
            </w:r>
          </w:p>
          <w:p w14:paraId="60760854" w14:textId="7BC7A3C9" w:rsidR="000B5E95" w:rsidRPr="000B5E95" w:rsidRDefault="00727925" w:rsidP="000B5E95">
            <w:pPr>
              <w:spacing w:after="200" w:line="280" w:lineRule="exact"/>
              <w:jc w:val="both"/>
              <w:cnfStyle w:val="100000000000" w:firstRow="1" w:lastRow="0" w:firstColumn="0" w:lastColumn="0" w:oddVBand="0" w:evenVBand="0" w:oddHBand="0" w:evenHBand="0" w:firstRowFirstColumn="0" w:firstRowLastColumn="0" w:lastRowFirstColumn="0" w:lastRowLastColumn="0"/>
              <w:rPr>
                <w:rStyle w:val="DefaultFontHxMailStyle"/>
                <w:sz w:val="22"/>
              </w:rPr>
            </w:pPr>
            <w:r>
              <w:rPr>
                <w:rStyle w:val="DefaultFontHxMailStyle"/>
                <w:color w:val="000000" w:themeColor="text1"/>
                <w:sz w:val="22"/>
              </w:rPr>
              <w:t xml:space="preserve">Companies </w:t>
            </w:r>
            <w:r w:rsidR="009D4981">
              <w:rPr>
                <w:rStyle w:val="DefaultFontHxMailStyle"/>
                <w:color w:val="000000" w:themeColor="text1"/>
                <w:sz w:val="22"/>
              </w:rPr>
              <w:t>experiencing a 25% decrease in</w:t>
            </w:r>
            <w:r w:rsidR="000B5E95" w:rsidRPr="000B5E95">
              <w:rPr>
                <w:rStyle w:val="DefaultFontHxMailStyle"/>
                <w:sz w:val="22"/>
              </w:rPr>
              <w:t xml:space="preserve"> cash flow for March 2020</w:t>
            </w:r>
            <w:r w:rsidR="0056410F">
              <w:rPr>
                <w:rStyle w:val="DefaultFontHxMailStyle"/>
                <w:sz w:val="22"/>
              </w:rPr>
              <w:t>,</w:t>
            </w:r>
            <w:r w:rsidR="000B5E95" w:rsidRPr="000B5E95">
              <w:rPr>
                <w:rStyle w:val="DefaultFontHxMailStyle"/>
                <w:sz w:val="22"/>
              </w:rPr>
              <w:t xml:space="preserve"> compared to the </w:t>
            </w:r>
            <w:r w:rsidR="006B2B40">
              <w:rPr>
                <w:rStyle w:val="DefaultFontHxMailStyle"/>
                <w:sz w:val="22"/>
              </w:rPr>
              <w:t>average</w:t>
            </w:r>
            <w:r w:rsidR="000B5E95" w:rsidRPr="000B5E95">
              <w:rPr>
                <w:rStyle w:val="DefaultFontHxMailStyle"/>
                <w:sz w:val="22"/>
              </w:rPr>
              <w:t xml:space="preserve"> cash flow of the company for the period January – February 2020</w:t>
            </w:r>
            <w:r w:rsidR="0056410F">
              <w:rPr>
                <w:rStyle w:val="DefaultFontHxMailStyle"/>
                <w:sz w:val="22"/>
              </w:rPr>
              <w:t xml:space="preserve">, </w:t>
            </w:r>
            <w:r w:rsidR="0056410F" w:rsidRPr="0056410F">
              <w:rPr>
                <w:rStyle w:val="DefaultFontHxMailStyle"/>
                <w:color w:val="002060"/>
                <w:sz w:val="22"/>
              </w:rPr>
              <w:t xml:space="preserve">can apply for a </w:t>
            </w:r>
            <w:r w:rsidR="00420117" w:rsidRPr="0056410F">
              <w:rPr>
                <w:rStyle w:val="DefaultFontHxMailStyle"/>
                <w:color w:val="002060"/>
                <w:sz w:val="22"/>
              </w:rPr>
              <w:t xml:space="preserve">YELLOW </w:t>
            </w:r>
            <w:r w:rsidR="0056410F" w:rsidRPr="0056410F">
              <w:rPr>
                <w:rStyle w:val="DefaultFontHxMailStyle"/>
                <w:color w:val="002060"/>
                <w:sz w:val="22"/>
              </w:rPr>
              <w:t>CSE</w:t>
            </w:r>
            <w:r w:rsidR="000B5E95" w:rsidRPr="000B5E95">
              <w:rPr>
                <w:rStyle w:val="DefaultFontHxMailStyle"/>
                <w:sz w:val="22"/>
              </w:rPr>
              <w:t>.</w:t>
            </w:r>
          </w:p>
          <w:p w14:paraId="2B2A5D9A" w14:textId="1A6F92E8" w:rsidR="00420117" w:rsidRPr="000B5E95" w:rsidRDefault="000B5E95" w:rsidP="000B5E95">
            <w:pPr>
              <w:spacing w:after="200" w:line="280" w:lineRule="exact"/>
              <w:jc w:val="both"/>
              <w:cnfStyle w:val="100000000000" w:firstRow="1" w:lastRow="0" w:firstColumn="0" w:lastColumn="0" w:oddVBand="0" w:evenVBand="0" w:oddHBand="0" w:evenHBand="0" w:firstRowFirstColumn="0" w:firstRowLastColumn="0" w:lastRowFirstColumn="0" w:lastRowLastColumn="0"/>
              <w:rPr>
                <w:rStyle w:val="DefaultFontHxMailStyle"/>
                <w:sz w:val="22"/>
              </w:rPr>
            </w:pPr>
            <w:r w:rsidRPr="000B5E95">
              <w:rPr>
                <w:rStyle w:val="DefaultFontHxMailStyle"/>
                <w:sz w:val="22"/>
              </w:rPr>
              <w:lastRenderedPageBreak/>
              <w:t>Note</w:t>
            </w:r>
            <w:r w:rsidR="008E18E1">
              <w:rPr>
                <w:rStyle w:val="DefaultFontHxMailStyle"/>
                <w:sz w:val="22"/>
              </w:rPr>
              <w:t>: a company may obtain</w:t>
            </w:r>
            <w:r w:rsidRPr="000B5E95">
              <w:rPr>
                <w:rStyle w:val="DefaultFontHxMailStyle"/>
                <w:sz w:val="22"/>
              </w:rPr>
              <w:t xml:space="preserve"> </w:t>
            </w:r>
            <w:r w:rsidR="00173DF8">
              <w:rPr>
                <w:rStyle w:val="DefaultFontHxMailStyle"/>
                <w:sz w:val="22"/>
              </w:rPr>
              <w:t>only</w:t>
            </w:r>
            <w:r w:rsidRPr="000B5E95">
              <w:rPr>
                <w:rStyle w:val="DefaultFontHxMailStyle"/>
                <w:sz w:val="22"/>
              </w:rPr>
              <w:t xml:space="preserve"> 1 (one) type </w:t>
            </w:r>
            <w:r w:rsidR="008E18E1">
              <w:rPr>
                <w:rStyle w:val="DefaultFontHxMailStyle"/>
                <w:sz w:val="22"/>
              </w:rPr>
              <w:t>of CSE</w:t>
            </w:r>
            <w:r w:rsidR="009B43EF">
              <w:rPr>
                <w:rStyle w:val="DefaultFontHxMailStyle"/>
                <w:sz w:val="22"/>
              </w:rPr>
              <w:t>.</w:t>
            </w:r>
          </w:p>
        </w:tc>
      </w:tr>
      <w:tr w:rsidR="000B5E95" w:rsidRPr="000B5E95" w14:paraId="3C76CA7D" w14:textId="77777777" w:rsidTr="00420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dxa"/>
            <w:shd w:val="clear" w:color="auto" w:fill="002060"/>
            <w:hideMark/>
          </w:tcPr>
          <w:p w14:paraId="57750FAB" w14:textId="0DCBDB3B" w:rsidR="000B5E95" w:rsidRPr="000B5E95" w:rsidRDefault="00420117" w:rsidP="00D33CAA">
            <w:pPr>
              <w:spacing w:before="120" w:after="200" w:line="280" w:lineRule="exact"/>
              <w:jc w:val="center"/>
              <w:rPr>
                <w:rFonts w:ascii="Georgia" w:hAnsi="Georgia"/>
                <w:b w:val="0"/>
                <w:bCs w:val="0"/>
              </w:rPr>
            </w:pPr>
            <w:r>
              <w:rPr>
                <w:rStyle w:val="DefaultFontHxMailStyle"/>
                <w:sz w:val="22"/>
              </w:rPr>
              <w:lastRenderedPageBreak/>
              <w:t>How companies can use the CSE</w:t>
            </w:r>
          </w:p>
        </w:tc>
        <w:tc>
          <w:tcPr>
            <w:tcW w:w="6841" w:type="dxa"/>
            <w:shd w:val="clear" w:color="auto" w:fill="auto"/>
          </w:tcPr>
          <w:p w14:paraId="784DF1D1" w14:textId="02F17A52" w:rsidR="00B47ACC" w:rsidRPr="00420117" w:rsidRDefault="00076338" w:rsidP="00420117">
            <w:pPr>
              <w:pStyle w:val="ListParagraph"/>
              <w:numPr>
                <w:ilvl w:val="0"/>
                <w:numId w:val="1"/>
              </w:numPr>
              <w:spacing w:after="200" w:line="280" w:lineRule="exact"/>
              <w:jc w:val="both"/>
              <w:cnfStyle w:val="000000100000" w:firstRow="0" w:lastRow="0" w:firstColumn="0" w:lastColumn="0" w:oddVBand="0" w:evenVBand="0" w:oddHBand="1" w:evenHBand="0" w:firstRowFirstColumn="0" w:firstRowLastColumn="0" w:lastRowFirstColumn="0" w:lastRowLastColumn="0"/>
              <w:rPr>
                <w:rStyle w:val="DefaultFontHxMailStyle"/>
                <w:b/>
                <w:bCs/>
                <w:sz w:val="22"/>
              </w:rPr>
            </w:pPr>
            <w:r>
              <w:rPr>
                <w:rStyle w:val="DefaultFontHxMailStyle"/>
                <w:sz w:val="22"/>
              </w:rPr>
              <w:t>t</w:t>
            </w:r>
            <w:r w:rsidR="003E603C">
              <w:rPr>
                <w:rStyle w:val="DefaultFontHxMailStyle"/>
                <w:sz w:val="22"/>
              </w:rPr>
              <w:t>owards</w:t>
            </w:r>
            <w:r w:rsidR="000B5E95" w:rsidRPr="00420117">
              <w:rPr>
                <w:rStyle w:val="DefaultFontHxMailStyle"/>
                <w:sz w:val="22"/>
              </w:rPr>
              <w:t xml:space="preserve"> public institutions </w:t>
            </w:r>
            <w:r w:rsidR="00322643" w:rsidRPr="00420117">
              <w:rPr>
                <w:rStyle w:val="DefaultFontHxMailStyle"/>
                <w:sz w:val="22"/>
              </w:rPr>
              <w:t>to obtain</w:t>
            </w:r>
            <w:r w:rsidR="000B5E95" w:rsidRPr="00420117">
              <w:rPr>
                <w:rStyle w:val="DefaultFontHxMailStyle"/>
                <w:sz w:val="22"/>
              </w:rPr>
              <w:t xml:space="preserve"> the tax facilities or supporting measures for the business continuity</w:t>
            </w:r>
          </w:p>
          <w:p w14:paraId="6142E0B3" w14:textId="5C1F851E" w:rsidR="00B47ACC" w:rsidRDefault="00076338" w:rsidP="00947C5A">
            <w:pPr>
              <w:pStyle w:val="ListParagraph"/>
              <w:numPr>
                <w:ilvl w:val="0"/>
                <w:numId w:val="1"/>
              </w:numPr>
              <w:spacing w:after="200" w:line="280" w:lineRule="exact"/>
              <w:ind w:left="633" w:hanging="284"/>
              <w:jc w:val="both"/>
              <w:cnfStyle w:val="000000100000" w:firstRow="0" w:lastRow="0" w:firstColumn="0" w:lastColumn="0" w:oddVBand="0" w:evenVBand="0" w:oddHBand="1" w:evenHBand="0" w:firstRowFirstColumn="0" w:firstRowLastColumn="0" w:lastRowFirstColumn="0" w:lastRowLastColumn="0"/>
              <w:rPr>
                <w:rStyle w:val="DefaultFontHxMailStyle"/>
                <w:b/>
                <w:bCs/>
                <w:sz w:val="22"/>
              </w:rPr>
            </w:pPr>
            <w:r>
              <w:rPr>
                <w:rStyle w:val="DefaultFontHxMailStyle"/>
                <w:sz w:val="22"/>
              </w:rPr>
              <w:t xml:space="preserve"> </w:t>
            </w:r>
            <w:r w:rsidR="000B5E95" w:rsidRPr="000B5E95">
              <w:rPr>
                <w:rStyle w:val="DefaultFontHxMailStyle"/>
                <w:sz w:val="22"/>
              </w:rPr>
              <w:t xml:space="preserve">towards </w:t>
            </w:r>
            <w:r w:rsidR="00470C8B" w:rsidRPr="000B5E95">
              <w:rPr>
                <w:rStyle w:val="DefaultFontHxMailStyle"/>
                <w:sz w:val="22"/>
              </w:rPr>
              <w:t>private</w:t>
            </w:r>
            <w:r w:rsidR="000B5E95" w:rsidRPr="000B5E95">
              <w:rPr>
                <w:rStyle w:val="DefaultFontHxMailStyle"/>
                <w:sz w:val="22"/>
              </w:rPr>
              <w:t xml:space="preserve"> contractors</w:t>
            </w:r>
          </w:p>
          <w:p w14:paraId="5DB323F1" w14:textId="77777777" w:rsidR="000B5E95" w:rsidRPr="000B5E95" w:rsidRDefault="000B5E95" w:rsidP="000B5E95">
            <w:pPr>
              <w:spacing w:after="200" w:line="280" w:lineRule="exact"/>
              <w:jc w:val="both"/>
              <w:cnfStyle w:val="000000100000" w:firstRow="0" w:lastRow="0" w:firstColumn="0" w:lastColumn="0" w:oddVBand="0" w:evenVBand="0" w:oddHBand="1" w:evenHBand="0" w:firstRowFirstColumn="0" w:firstRowLastColumn="0" w:lastRowFirstColumn="0" w:lastRowLastColumn="0"/>
              <w:rPr>
                <w:rStyle w:val="DefaultFontHxMailStyle"/>
                <w:sz w:val="22"/>
              </w:rPr>
            </w:pPr>
            <w:r w:rsidRPr="000B5E95">
              <w:rPr>
                <w:rStyle w:val="DefaultFontHxMailStyle"/>
                <w:b/>
                <w:bCs/>
                <w:sz w:val="22"/>
              </w:rPr>
              <w:t>Note</w:t>
            </w:r>
            <w:r w:rsidRPr="000B5E95">
              <w:rPr>
                <w:rStyle w:val="DefaultFontHxMailStyle"/>
                <w:sz w:val="22"/>
              </w:rPr>
              <w:t>: the CSE does not replace the Force Majeure Certificate (the “</w:t>
            </w:r>
            <w:r w:rsidRPr="000B5E95">
              <w:rPr>
                <w:rStyle w:val="DefaultFontHxMailStyle"/>
                <w:b/>
                <w:bCs/>
                <w:sz w:val="22"/>
              </w:rPr>
              <w:t>FMC</w:t>
            </w:r>
            <w:r w:rsidRPr="000B5E95">
              <w:rPr>
                <w:rStyle w:val="DefaultFontHxMailStyle"/>
                <w:sz w:val="22"/>
              </w:rPr>
              <w:t>”) that is issued by the Romanian Chamber of Commerce.</w:t>
            </w:r>
          </w:p>
        </w:tc>
      </w:tr>
      <w:tr w:rsidR="000B5E95" w:rsidRPr="000B5E95" w14:paraId="5BDC051D" w14:textId="77777777" w:rsidTr="00420117">
        <w:tc>
          <w:tcPr>
            <w:cnfStyle w:val="001000000000" w:firstRow="0" w:lastRow="0" w:firstColumn="1" w:lastColumn="0" w:oddVBand="0" w:evenVBand="0" w:oddHBand="0" w:evenHBand="0" w:firstRowFirstColumn="0" w:firstRowLastColumn="0" w:lastRowFirstColumn="0" w:lastRowLastColumn="0"/>
            <w:tcW w:w="2514" w:type="dxa"/>
            <w:shd w:val="clear" w:color="auto" w:fill="002060"/>
            <w:hideMark/>
          </w:tcPr>
          <w:p w14:paraId="3442F381" w14:textId="44EDAB85" w:rsidR="000B5E95" w:rsidRPr="000B5E95" w:rsidRDefault="000B5E95" w:rsidP="00410391">
            <w:pPr>
              <w:spacing w:before="120" w:after="200" w:line="280" w:lineRule="exact"/>
              <w:jc w:val="center"/>
              <w:rPr>
                <w:rStyle w:val="DefaultFontHxMailStyle"/>
                <w:b w:val="0"/>
                <w:bCs w:val="0"/>
                <w:sz w:val="22"/>
              </w:rPr>
            </w:pPr>
            <w:r w:rsidRPr="000B5E95">
              <w:rPr>
                <w:rStyle w:val="DefaultFontHxMailStyle"/>
                <w:sz w:val="22"/>
              </w:rPr>
              <w:t>Procedure</w:t>
            </w:r>
            <w:r w:rsidR="0056410F">
              <w:rPr>
                <w:rStyle w:val="DefaultFontHxMailStyle"/>
                <w:sz w:val="22"/>
              </w:rPr>
              <w:t xml:space="preserve"> is exclusively online</w:t>
            </w:r>
          </w:p>
        </w:tc>
        <w:tc>
          <w:tcPr>
            <w:tcW w:w="6841" w:type="dxa"/>
            <w:shd w:val="clear" w:color="auto" w:fill="auto"/>
          </w:tcPr>
          <w:p w14:paraId="07846A64" w14:textId="1594DC82" w:rsidR="000B5E95" w:rsidRPr="00947C5A" w:rsidRDefault="00322643" w:rsidP="000B5E95">
            <w:pPr>
              <w:spacing w:after="200" w:line="280" w:lineRule="exact"/>
              <w:jc w:val="both"/>
              <w:cnfStyle w:val="000000000000" w:firstRow="0" w:lastRow="0" w:firstColumn="0" w:lastColumn="0" w:oddVBand="0" w:evenVBand="0" w:oddHBand="0" w:evenHBand="0" w:firstRowFirstColumn="0" w:firstRowLastColumn="0" w:lastRowFirstColumn="0" w:lastRowLastColumn="0"/>
              <w:rPr>
                <w:rStyle w:val="DefaultFontHxMailStyle"/>
                <w:color w:val="000000" w:themeColor="text1"/>
                <w:sz w:val="22"/>
              </w:rPr>
            </w:pPr>
            <w:r>
              <w:rPr>
                <w:rStyle w:val="DefaultFontHxMailStyle"/>
                <w:sz w:val="22"/>
              </w:rPr>
              <w:t xml:space="preserve">Companies can apply to obtain </w:t>
            </w:r>
            <w:r w:rsidR="000B5E95" w:rsidRPr="000B5E95">
              <w:rPr>
                <w:rStyle w:val="DefaultFontHxMailStyle"/>
                <w:sz w:val="22"/>
              </w:rPr>
              <w:t xml:space="preserve">the CSE exclusively by electronic means via the internet site: </w:t>
            </w:r>
            <w:hyperlink r:id="rId8" w:history="1">
              <w:r w:rsidR="000B5E95" w:rsidRPr="000B5E95">
                <w:rPr>
                  <w:rStyle w:val="Hyperlink"/>
                  <w:rFonts w:ascii="Georgia" w:hAnsi="Georgia"/>
                </w:rPr>
                <w:t>http://prevenire.gov.ro</w:t>
              </w:r>
            </w:hyperlink>
            <w:r w:rsidR="005D3A25">
              <w:rPr>
                <w:rStyle w:val="Hyperlink"/>
                <w:rFonts w:ascii="Georgia" w:hAnsi="Georgia"/>
              </w:rPr>
              <w:t>,</w:t>
            </w:r>
            <w:r w:rsidR="005D3A25">
              <w:rPr>
                <w:rStyle w:val="Hyperlink"/>
                <w:rFonts w:ascii="Georgia" w:hAnsi="Georgia"/>
                <w:u w:val="none"/>
              </w:rPr>
              <w:t xml:space="preserve"> </w:t>
            </w:r>
            <w:r w:rsidR="005D3A25">
              <w:rPr>
                <w:rStyle w:val="Hyperlink"/>
                <w:rFonts w:ascii="Georgia" w:hAnsi="Georgia"/>
                <w:color w:val="000000" w:themeColor="text1"/>
                <w:u w:val="none"/>
              </w:rPr>
              <w:t>a platform owned and operated by MEEBE.</w:t>
            </w:r>
          </w:p>
          <w:p w14:paraId="7DF23F96" w14:textId="77777777" w:rsidR="000B5E95" w:rsidRPr="000B5E95" w:rsidRDefault="000B5E95" w:rsidP="000B5E95">
            <w:pPr>
              <w:spacing w:after="200" w:line="280" w:lineRule="exact"/>
              <w:jc w:val="both"/>
              <w:cnfStyle w:val="000000000000" w:firstRow="0" w:lastRow="0" w:firstColumn="0" w:lastColumn="0" w:oddVBand="0" w:evenVBand="0" w:oddHBand="0" w:evenHBand="0" w:firstRowFirstColumn="0" w:firstRowLastColumn="0" w:lastRowFirstColumn="0" w:lastRowLastColumn="0"/>
              <w:rPr>
                <w:rStyle w:val="DefaultFontHxMailStyle"/>
                <w:sz w:val="22"/>
              </w:rPr>
            </w:pPr>
            <w:r w:rsidRPr="00420117">
              <w:rPr>
                <w:rStyle w:val="DefaultFontHxMailStyle"/>
                <w:b/>
                <w:sz w:val="22"/>
              </w:rPr>
              <w:t>Required documents</w:t>
            </w:r>
            <w:r w:rsidRPr="000B5E95">
              <w:rPr>
                <w:rStyle w:val="DefaultFontHxMailStyle"/>
                <w:sz w:val="22"/>
              </w:rPr>
              <w:t>:</w:t>
            </w:r>
          </w:p>
          <w:p w14:paraId="517E65B6" w14:textId="77777777" w:rsidR="000B5E95" w:rsidRPr="000B5E95" w:rsidRDefault="000B5E95" w:rsidP="000B5E95">
            <w:pPr>
              <w:pStyle w:val="ListParagraph"/>
              <w:numPr>
                <w:ilvl w:val="0"/>
                <w:numId w:val="2"/>
              </w:numPr>
              <w:spacing w:after="200" w:line="280" w:lineRule="exact"/>
              <w:jc w:val="both"/>
              <w:cnfStyle w:val="000000000000" w:firstRow="0" w:lastRow="0" w:firstColumn="0" w:lastColumn="0" w:oddVBand="0" w:evenVBand="0" w:oddHBand="0" w:evenHBand="0" w:firstRowFirstColumn="0" w:firstRowLastColumn="0" w:lastRowFirstColumn="0" w:lastRowLastColumn="0"/>
              <w:rPr>
                <w:rStyle w:val="DefaultFontHxMailStyle"/>
                <w:sz w:val="22"/>
              </w:rPr>
            </w:pPr>
            <w:r w:rsidRPr="000B5E95">
              <w:rPr>
                <w:rStyle w:val="DefaultFontHxMailStyle"/>
                <w:sz w:val="22"/>
              </w:rPr>
              <w:t>identification date of the applicant company;</w:t>
            </w:r>
          </w:p>
          <w:p w14:paraId="7910D9A5" w14:textId="3D35C087" w:rsidR="000B5E95" w:rsidRPr="000B5E95" w:rsidRDefault="000B5E95" w:rsidP="000B5E95">
            <w:pPr>
              <w:pStyle w:val="ListParagraph"/>
              <w:numPr>
                <w:ilvl w:val="0"/>
                <w:numId w:val="2"/>
              </w:numPr>
              <w:spacing w:after="200" w:line="280" w:lineRule="exact"/>
              <w:jc w:val="both"/>
              <w:cnfStyle w:val="000000000000" w:firstRow="0" w:lastRow="0" w:firstColumn="0" w:lastColumn="0" w:oddVBand="0" w:evenVBand="0" w:oddHBand="0" w:evenHBand="0" w:firstRowFirstColumn="0" w:firstRowLastColumn="0" w:lastRowFirstColumn="0" w:lastRowLastColumn="0"/>
              <w:rPr>
                <w:rStyle w:val="DefaultFontHxMailStyle"/>
                <w:sz w:val="22"/>
              </w:rPr>
            </w:pPr>
            <w:r w:rsidRPr="000B5E95">
              <w:rPr>
                <w:rStyle w:val="DefaultFontHxMailStyle"/>
                <w:sz w:val="22"/>
              </w:rPr>
              <w:t>sworn statement of the legal representative (provided in the Annex no. 3 to the above Order</w:t>
            </w:r>
            <w:r w:rsidR="00054609">
              <w:rPr>
                <w:rStyle w:val="DefaultFontHxMailStyle"/>
                <w:sz w:val="22"/>
              </w:rPr>
              <w:t>)</w:t>
            </w:r>
            <w:r w:rsidRPr="000B5E95">
              <w:rPr>
                <w:rStyle w:val="DefaultFontHxMailStyle"/>
                <w:sz w:val="22"/>
              </w:rPr>
              <w:t xml:space="preserve"> attesting that the info</w:t>
            </w:r>
            <w:r w:rsidR="00322643">
              <w:rPr>
                <w:rStyle w:val="DefaultFontHxMailStyle"/>
                <w:sz w:val="22"/>
              </w:rPr>
              <w:t>rmation</w:t>
            </w:r>
            <w:r w:rsidRPr="000B5E95">
              <w:rPr>
                <w:rStyle w:val="DefaultFontHxMailStyle"/>
                <w:sz w:val="22"/>
              </w:rPr>
              <w:t xml:space="preserve"> and document submitted with the application are true and real;</w:t>
            </w:r>
          </w:p>
          <w:p w14:paraId="167A89AD" w14:textId="33DB7702" w:rsidR="000B5E95" w:rsidRPr="000B5E95" w:rsidRDefault="000B5E95" w:rsidP="000B5E95">
            <w:pPr>
              <w:pStyle w:val="ListParagraph"/>
              <w:numPr>
                <w:ilvl w:val="0"/>
                <w:numId w:val="2"/>
              </w:numPr>
              <w:spacing w:after="200" w:line="280" w:lineRule="exact"/>
              <w:jc w:val="both"/>
              <w:cnfStyle w:val="000000000000" w:firstRow="0" w:lastRow="0" w:firstColumn="0" w:lastColumn="0" w:oddVBand="0" w:evenVBand="0" w:oddHBand="0" w:evenHBand="0" w:firstRowFirstColumn="0" w:firstRowLastColumn="0" w:lastRowFirstColumn="0" w:lastRowLastColumn="0"/>
              <w:rPr>
                <w:rStyle w:val="DefaultFontHxMailStyle"/>
                <w:sz w:val="22"/>
              </w:rPr>
            </w:pPr>
            <w:proofErr w:type="gramStart"/>
            <w:r w:rsidRPr="000B5E95">
              <w:rPr>
                <w:rStyle w:val="DefaultFontHxMailStyle"/>
                <w:sz w:val="22"/>
              </w:rPr>
              <w:t>other</w:t>
            </w:r>
            <w:proofErr w:type="gramEnd"/>
            <w:r w:rsidRPr="000B5E95">
              <w:rPr>
                <w:rStyle w:val="DefaultFontHxMailStyle"/>
                <w:sz w:val="22"/>
              </w:rPr>
              <w:t xml:space="preserve"> documents attesting the ones indicated by the company in support of its application for obtaining the CS</w:t>
            </w:r>
            <w:r w:rsidR="00054609">
              <w:rPr>
                <w:rStyle w:val="DefaultFontHxMailStyle"/>
                <w:sz w:val="22"/>
              </w:rPr>
              <w:t>E</w:t>
            </w:r>
            <w:r w:rsidRPr="000B5E95">
              <w:rPr>
                <w:rStyle w:val="DefaultFontHxMailStyle"/>
                <w:sz w:val="22"/>
              </w:rPr>
              <w:t>.</w:t>
            </w:r>
          </w:p>
          <w:p w14:paraId="0863A37E" w14:textId="7183CC06" w:rsidR="00322643" w:rsidRDefault="00322643" w:rsidP="000B5E95">
            <w:pPr>
              <w:spacing w:after="200" w:line="280" w:lineRule="exact"/>
              <w:jc w:val="both"/>
              <w:cnfStyle w:val="000000000000" w:firstRow="0" w:lastRow="0" w:firstColumn="0" w:lastColumn="0" w:oddVBand="0" w:evenVBand="0" w:oddHBand="0" w:evenHBand="0" w:firstRowFirstColumn="0" w:firstRowLastColumn="0" w:lastRowFirstColumn="0" w:lastRowLastColumn="0"/>
              <w:rPr>
                <w:rStyle w:val="DefaultFontHxMailStyle"/>
                <w:b/>
                <w:bCs/>
                <w:sz w:val="22"/>
              </w:rPr>
            </w:pPr>
            <w:r>
              <w:rPr>
                <w:rStyle w:val="DefaultFontHxMailStyle"/>
                <w:b/>
                <w:bCs/>
                <w:sz w:val="22"/>
              </w:rPr>
              <w:t>Electronic Signature versus Hand Signature</w:t>
            </w:r>
          </w:p>
          <w:p w14:paraId="760079B3" w14:textId="49728663" w:rsidR="000B5E95" w:rsidRPr="005F0157" w:rsidRDefault="00322643" w:rsidP="005F0157">
            <w:pPr>
              <w:pStyle w:val="ListParagraph"/>
              <w:numPr>
                <w:ilvl w:val="0"/>
                <w:numId w:val="4"/>
              </w:numPr>
              <w:spacing w:after="200" w:line="280" w:lineRule="exact"/>
              <w:jc w:val="both"/>
              <w:cnfStyle w:val="000000000000" w:firstRow="0" w:lastRow="0" w:firstColumn="0" w:lastColumn="0" w:oddVBand="0" w:evenVBand="0" w:oddHBand="0" w:evenHBand="0" w:firstRowFirstColumn="0" w:firstRowLastColumn="0" w:lastRowFirstColumn="0" w:lastRowLastColumn="0"/>
              <w:rPr>
                <w:rStyle w:val="DefaultFontHxMailStyle"/>
                <w:sz w:val="22"/>
              </w:rPr>
            </w:pPr>
            <w:r w:rsidRPr="005F0157">
              <w:rPr>
                <w:rStyle w:val="DefaultFontHxMailStyle"/>
                <w:sz w:val="22"/>
              </w:rPr>
              <w:t xml:space="preserve">The legal representative of the company must electronically sign </w:t>
            </w:r>
            <w:r w:rsidR="000B5E95" w:rsidRPr="005F0157">
              <w:rPr>
                <w:rStyle w:val="DefaultFontHxMailStyle"/>
                <w:sz w:val="22"/>
              </w:rPr>
              <w:t xml:space="preserve">the document </w:t>
            </w:r>
            <w:r w:rsidR="005F0157">
              <w:rPr>
                <w:rStyle w:val="DefaultFontHxMailStyle"/>
                <w:sz w:val="22"/>
              </w:rPr>
              <w:t>when</w:t>
            </w:r>
            <w:r w:rsidRPr="005F0157">
              <w:rPr>
                <w:rStyle w:val="DefaultFontHxMailStyle"/>
                <w:sz w:val="22"/>
              </w:rPr>
              <w:t xml:space="preserve"> </w:t>
            </w:r>
            <w:r w:rsidR="005F0157">
              <w:rPr>
                <w:rStyle w:val="DefaultFontHxMailStyle"/>
                <w:sz w:val="22"/>
              </w:rPr>
              <w:t xml:space="preserve">it </w:t>
            </w:r>
            <w:r w:rsidR="000B5E95" w:rsidRPr="005F0157">
              <w:rPr>
                <w:rStyle w:val="DefaultFontHxMailStyle"/>
                <w:sz w:val="22"/>
              </w:rPr>
              <w:t>will be uploaded.</w:t>
            </w:r>
          </w:p>
          <w:p w14:paraId="0B49CFA7" w14:textId="499A6765" w:rsidR="000B5E95" w:rsidRPr="005F0157" w:rsidRDefault="000B5E95" w:rsidP="005F0157">
            <w:pPr>
              <w:pStyle w:val="ListParagraph"/>
              <w:numPr>
                <w:ilvl w:val="0"/>
                <w:numId w:val="4"/>
              </w:numPr>
              <w:spacing w:after="200" w:line="280" w:lineRule="exact"/>
              <w:jc w:val="both"/>
              <w:cnfStyle w:val="000000000000" w:firstRow="0" w:lastRow="0" w:firstColumn="0" w:lastColumn="0" w:oddVBand="0" w:evenVBand="0" w:oddHBand="0" w:evenHBand="0" w:firstRowFirstColumn="0" w:firstRowLastColumn="0" w:lastRowFirstColumn="0" w:lastRowLastColumn="0"/>
              <w:rPr>
                <w:rStyle w:val="DefaultFontHxMailStyle"/>
                <w:sz w:val="22"/>
              </w:rPr>
            </w:pPr>
            <w:r w:rsidRPr="005F0157">
              <w:rPr>
                <w:rStyle w:val="DefaultFontHxMailStyle"/>
                <w:sz w:val="22"/>
              </w:rPr>
              <w:t xml:space="preserve">Alternatively, if the </w:t>
            </w:r>
            <w:r w:rsidR="00322643" w:rsidRPr="005F0157">
              <w:rPr>
                <w:rStyle w:val="DefaultFontHxMailStyle"/>
                <w:sz w:val="22"/>
              </w:rPr>
              <w:t xml:space="preserve">legal representative of the company (since the legal representative does not hold an electronic signature) has only hand signed the </w:t>
            </w:r>
            <w:r w:rsidRPr="005F0157">
              <w:rPr>
                <w:rStyle w:val="DefaultFontHxMailStyle"/>
                <w:sz w:val="22"/>
              </w:rPr>
              <w:t>application forms</w:t>
            </w:r>
            <w:r w:rsidR="00322643" w:rsidRPr="005F0157">
              <w:rPr>
                <w:rStyle w:val="DefaultFontHxMailStyle"/>
                <w:sz w:val="22"/>
              </w:rPr>
              <w:t>,</w:t>
            </w:r>
            <w:r w:rsidRPr="005F0157">
              <w:rPr>
                <w:rStyle w:val="DefaultFontHxMailStyle"/>
                <w:sz w:val="22"/>
              </w:rPr>
              <w:t xml:space="preserve"> the forms shall be uploaded on the internet site </w:t>
            </w:r>
            <w:hyperlink r:id="rId9" w:history="1">
              <w:r w:rsidRPr="005F0157">
                <w:rPr>
                  <w:rStyle w:val="Hyperlink"/>
                  <w:rFonts w:ascii="Georgia" w:hAnsi="Georgia"/>
                </w:rPr>
                <w:t>http://prevenire.gov.ro</w:t>
              </w:r>
            </w:hyperlink>
            <w:r w:rsidRPr="005F0157">
              <w:rPr>
                <w:rStyle w:val="DefaultFontHxMailStyle"/>
                <w:sz w:val="22"/>
              </w:rPr>
              <w:t xml:space="preserve"> by using the electronic signature of representative appointed</w:t>
            </w:r>
            <w:r w:rsidR="009B43EF" w:rsidRPr="005F0157">
              <w:rPr>
                <w:rStyle w:val="DefaultFontHxMailStyle"/>
                <w:sz w:val="22"/>
              </w:rPr>
              <w:t>/empowered nominated</w:t>
            </w:r>
            <w:r w:rsidRPr="005F0157">
              <w:rPr>
                <w:rStyle w:val="DefaultFontHxMailStyle"/>
                <w:sz w:val="22"/>
              </w:rPr>
              <w:t xml:space="preserve"> by the company in this respect.</w:t>
            </w:r>
          </w:p>
          <w:p w14:paraId="29AFE474" w14:textId="30A551EA" w:rsidR="00D33CAA" w:rsidRPr="000B5E95" w:rsidRDefault="000B5E95" w:rsidP="00D33CAA">
            <w:pPr>
              <w:spacing w:after="200" w:line="280" w:lineRule="exact"/>
              <w:jc w:val="both"/>
              <w:cnfStyle w:val="000000000000" w:firstRow="0" w:lastRow="0" w:firstColumn="0" w:lastColumn="0" w:oddVBand="0" w:evenVBand="0" w:oddHBand="0" w:evenHBand="0" w:firstRowFirstColumn="0" w:firstRowLastColumn="0" w:lastRowFirstColumn="0" w:lastRowLastColumn="0"/>
              <w:rPr>
                <w:rStyle w:val="DefaultFontHxMailStyle"/>
                <w:sz w:val="22"/>
              </w:rPr>
            </w:pPr>
            <w:r w:rsidRPr="000B5E95">
              <w:rPr>
                <w:rStyle w:val="DefaultFontHxMailStyle"/>
                <w:sz w:val="22"/>
              </w:rPr>
              <w:t xml:space="preserve">If </w:t>
            </w:r>
            <w:proofErr w:type="gramStart"/>
            <w:r w:rsidRPr="000B5E95">
              <w:rPr>
                <w:rStyle w:val="DefaultFontHxMailStyle"/>
                <w:sz w:val="22"/>
              </w:rPr>
              <w:t>your</w:t>
            </w:r>
            <w:proofErr w:type="gramEnd"/>
            <w:r w:rsidRPr="000B5E95">
              <w:rPr>
                <w:rStyle w:val="DefaultFontHxMailStyle"/>
                <w:sz w:val="22"/>
              </w:rPr>
              <w:t xml:space="preserve"> legal representative does not have </w:t>
            </w:r>
            <w:r w:rsidR="0025581B" w:rsidRPr="000B5E95">
              <w:rPr>
                <w:rStyle w:val="DefaultFontHxMailStyle"/>
                <w:sz w:val="22"/>
              </w:rPr>
              <w:t>an</w:t>
            </w:r>
            <w:r w:rsidRPr="000B5E95">
              <w:rPr>
                <w:rStyle w:val="DefaultFontHxMailStyle"/>
                <w:sz w:val="22"/>
              </w:rPr>
              <w:t xml:space="preserve"> electronic signature in place, </w:t>
            </w:r>
            <w:r w:rsidRPr="000B5E95">
              <w:rPr>
                <w:rStyle w:val="DefaultFontHxMailStyle"/>
                <w:b/>
                <w:bCs/>
                <w:sz w:val="22"/>
              </w:rPr>
              <w:t>Musat &amp; Asociatii can help you with the filling</w:t>
            </w:r>
            <w:r w:rsidRPr="000B5E95">
              <w:rPr>
                <w:rStyle w:val="DefaultFontHxMailStyle"/>
                <w:sz w:val="22"/>
              </w:rPr>
              <w:t xml:space="preserve">. </w:t>
            </w:r>
          </w:p>
        </w:tc>
      </w:tr>
      <w:tr w:rsidR="000B5E95" w:rsidRPr="000B5E95" w14:paraId="6D315B1C" w14:textId="77777777" w:rsidTr="00420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4" w:type="dxa"/>
            <w:shd w:val="clear" w:color="auto" w:fill="002060"/>
            <w:hideMark/>
          </w:tcPr>
          <w:p w14:paraId="22BD149C" w14:textId="437D68F4" w:rsidR="000B5E95" w:rsidRPr="000B5E95" w:rsidRDefault="00420117" w:rsidP="002F7E6B">
            <w:pPr>
              <w:spacing w:before="120" w:after="200" w:line="280" w:lineRule="exact"/>
              <w:jc w:val="center"/>
              <w:rPr>
                <w:rStyle w:val="DefaultFontHxMailStyle"/>
                <w:b w:val="0"/>
                <w:bCs w:val="0"/>
                <w:sz w:val="22"/>
              </w:rPr>
            </w:pPr>
            <w:r>
              <w:rPr>
                <w:rStyle w:val="DefaultFontHxMailStyle"/>
                <w:sz w:val="22"/>
              </w:rPr>
              <w:t>When can companies obtain the CSE</w:t>
            </w:r>
          </w:p>
        </w:tc>
        <w:tc>
          <w:tcPr>
            <w:tcW w:w="6841" w:type="dxa"/>
            <w:shd w:val="clear" w:color="auto" w:fill="auto"/>
          </w:tcPr>
          <w:p w14:paraId="4ACC6DCD" w14:textId="214D88D1" w:rsidR="000B5E95" w:rsidRPr="000B5E95" w:rsidRDefault="000B5E95" w:rsidP="00410391">
            <w:pPr>
              <w:spacing w:before="120" w:after="200" w:line="280" w:lineRule="exact"/>
              <w:jc w:val="both"/>
              <w:cnfStyle w:val="000000100000" w:firstRow="0" w:lastRow="0" w:firstColumn="0" w:lastColumn="0" w:oddVBand="0" w:evenVBand="0" w:oddHBand="1" w:evenHBand="0" w:firstRowFirstColumn="0" w:firstRowLastColumn="0" w:lastRowFirstColumn="0" w:lastRowLastColumn="0"/>
              <w:rPr>
                <w:rStyle w:val="DefaultFontHxMailStyle"/>
                <w:sz w:val="22"/>
              </w:rPr>
            </w:pPr>
            <w:r w:rsidRPr="000B5E95">
              <w:rPr>
                <w:rStyle w:val="DefaultFontHxMailStyle"/>
                <w:sz w:val="22"/>
              </w:rPr>
              <w:t xml:space="preserve">The CSE is issued automatically and electronically </w:t>
            </w:r>
            <w:r w:rsidR="00322643">
              <w:rPr>
                <w:rStyle w:val="DefaultFontHxMailStyle"/>
                <w:sz w:val="22"/>
              </w:rPr>
              <w:t>as soon as</w:t>
            </w:r>
            <w:r w:rsidR="00322643" w:rsidRPr="000B5E95">
              <w:rPr>
                <w:rStyle w:val="DefaultFontHxMailStyle"/>
                <w:sz w:val="22"/>
              </w:rPr>
              <w:t xml:space="preserve"> </w:t>
            </w:r>
            <w:r w:rsidRPr="000B5E95">
              <w:rPr>
                <w:rStyle w:val="DefaultFontHxMailStyle"/>
                <w:sz w:val="22"/>
              </w:rPr>
              <w:t xml:space="preserve">the application form (and supporting documents) </w:t>
            </w:r>
            <w:r w:rsidR="00322643">
              <w:rPr>
                <w:rStyle w:val="DefaultFontHxMailStyle"/>
                <w:sz w:val="22"/>
              </w:rPr>
              <w:t>is</w:t>
            </w:r>
            <w:r w:rsidR="00322643" w:rsidRPr="000B5E95">
              <w:rPr>
                <w:rStyle w:val="DefaultFontHxMailStyle"/>
                <w:sz w:val="22"/>
              </w:rPr>
              <w:t xml:space="preserve"> </w:t>
            </w:r>
            <w:r w:rsidRPr="000B5E95">
              <w:rPr>
                <w:rStyle w:val="DefaultFontHxMailStyle"/>
                <w:sz w:val="22"/>
              </w:rPr>
              <w:t>validated by the authorities.</w:t>
            </w:r>
          </w:p>
          <w:p w14:paraId="1F9D361B" w14:textId="57757CAE" w:rsidR="00420117" w:rsidRPr="00410391" w:rsidRDefault="000B5E95" w:rsidP="000B5E95">
            <w:pPr>
              <w:spacing w:after="200" w:line="280" w:lineRule="exact"/>
              <w:jc w:val="both"/>
              <w:cnfStyle w:val="000000100000" w:firstRow="0" w:lastRow="0" w:firstColumn="0" w:lastColumn="0" w:oddVBand="0" w:evenVBand="0" w:oddHBand="1" w:evenHBand="0" w:firstRowFirstColumn="0" w:firstRowLastColumn="0" w:lastRowFirstColumn="0" w:lastRowLastColumn="0"/>
              <w:rPr>
                <w:rStyle w:val="DefaultFontHxMailStyle"/>
                <w:b/>
                <w:sz w:val="22"/>
              </w:rPr>
            </w:pPr>
            <w:r w:rsidRPr="000B5E95">
              <w:rPr>
                <w:rStyle w:val="DefaultFontHxMailStyle"/>
                <w:b/>
                <w:bCs/>
                <w:sz w:val="22"/>
              </w:rPr>
              <w:t>Note:</w:t>
            </w:r>
            <w:r w:rsidRPr="000B5E95">
              <w:rPr>
                <w:rStyle w:val="DefaultFontHxMailStyle"/>
                <w:sz w:val="22"/>
              </w:rPr>
              <w:t xml:space="preserve"> </w:t>
            </w:r>
            <w:r w:rsidRPr="002F7E6B">
              <w:rPr>
                <w:rStyle w:val="DefaultFontHxMailStyle"/>
                <w:b/>
                <w:sz w:val="22"/>
              </w:rPr>
              <w:t xml:space="preserve">the CSE will only be issued for the duration of the </w:t>
            </w:r>
            <w:r w:rsidRPr="002F7E6B">
              <w:rPr>
                <w:rStyle w:val="DefaultFontHxMailStyle"/>
                <w:b/>
                <w:sz w:val="22"/>
              </w:rPr>
              <w:lastRenderedPageBreak/>
              <w:t xml:space="preserve">state of emergency (until 16.04.2020).  </w:t>
            </w:r>
          </w:p>
        </w:tc>
      </w:tr>
      <w:tr w:rsidR="000B5E95" w:rsidRPr="000B5E95" w14:paraId="75D7DA7B" w14:textId="77777777" w:rsidTr="00420117">
        <w:tc>
          <w:tcPr>
            <w:cnfStyle w:val="001000000000" w:firstRow="0" w:lastRow="0" w:firstColumn="1" w:lastColumn="0" w:oddVBand="0" w:evenVBand="0" w:oddHBand="0" w:evenHBand="0" w:firstRowFirstColumn="0" w:firstRowLastColumn="0" w:lastRowFirstColumn="0" w:lastRowLastColumn="0"/>
            <w:tcW w:w="2514" w:type="dxa"/>
            <w:shd w:val="clear" w:color="auto" w:fill="002060"/>
            <w:hideMark/>
          </w:tcPr>
          <w:p w14:paraId="19812EF2" w14:textId="36868501" w:rsidR="000B5E95" w:rsidRPr="000B5E95" w:rsidRDefault="00420117" w:rsidP="00410391">
            <w:pPr>
              <w:spacing w:before="120" w:after="200" w:line="280" w:lineRule="exact"/>
              <w:jc w:val="center"/>
              <w:rPr>
                <w:rStyle w:val="DefaultFontHxMailStyle"/>
                <w:sz w:val="22"/>
              </w:rPr>
            </w:pPr>
            <w:r>
              <w:rPr>
                <w:rStyle w:val="DefaultFontHxMailStyle"/>
                <w:sz w:val="22"/>
              </w:rPr>
              <w:lastRenderedPageBreak/>
              <w:t>Validity of the CSE</w:t>
            </w:r>
          </w:p>
        </w:tc>
        <w:tc>
          <w:tcPr>
            <w:tcW w:w="6841" w:type="dxa"/>
            <w:shd w:val="clear" w:color="auto" w:fill="auto"/>
          </w:tcPr>
          <w:p w14:paraId="0BF2B170" w14:textId="37A2C94E" w:rsidR="000B5E95" w:rsidRPr="000B5E95" w:rsidRDefault="000B5E95" w:rsidP="00410391">
            <w:pPr>
              <w:spacing w:before="120" w:after="200" w:line="280" w:lineRule="exact"/>
              <w:jc w:val="both"/>
              <w:cnfStyle w:val="000000000000" w:firstRow="0" w:lastRow="0" w:firstColumn="0" w:lastColumn="0" w:oddVBand="0" w:evenVBand="0" w:oddHBand="0" w:evenHBand="0" w:firstRowFirstColumn="0" w:firstRowLastColumn="0" w:lastRowFirstColumn="0" w:lastRowLastColumn="0"/>
              <w:rPr>
                <w:rStyle w:val="DefaultFontHxMailStyle"/>
                <w:sz w:val="22"/>
              </w:rPr>
            </w:pPr>
            <w:r w:rsidRPr="000B5E95">
              <w:rPr>
                <w:rStyle w:val="DefaultFontHxMailStyle"/>
                <w:sz w:val="22"/>
              </w:rPr>
              <w:t xml:space="preserve">The CSE </w:t>
            </w:r>
            <w:r w:rsidR="00790A3C">
              <w:rPr>
                <w:rStyle w:val="DefaultFontHxMailStyle"/>
                <w:sz w:val="22"/>
              </w:rPr>
              <w:t>is</w:t>
            </w:r>
            <w:r w:rsidRPr="000B5E95">
              <w:rPr>
                <w:rStyle w:val="DefaultFontHxMailStyle"/>
                <w:sz w:val="22"/>
              </w:rPr>
              <w:t xml:space="preserve"> valid without signature and stamp</w:t>
            </w:r>
            <w:r w:rsidR="00322643">
              <w:rPr>
                <w:rStyle w:val="DefaultFontHxMailStyle"/>
                <w:sz w:val="22"/>
              </w:rPr>
              <w:t xml:space="preserve">. You can verify them </w:t>
            </w:r>
            <w:r w:rsidRPr="000B5E95">
              <w:rPr>
                <w:rStyle w:val="DefaultFontHxMailStyle"/>
                <w:sz w:val="22"/>
              </w:rPr>
              <w:t xml:space="preserve">by imputing their number and series on </w:t>
            </w:r>
            <w:hyperlink r:id="rId10" w:history="1">
              <w:r w:rsidRPr="000B5E95">
                <w:rPr>
                  <w:rStyle w:val="Hyperlink"/>
                  <w:rFonts w:ascii="Georgia" w:hAnsi="Georgia"/>
                </w:rPr>
                <w:t>http://prevenire.gov.ro</w:t>
              </w:r>
            </w:hyperlink>
            <w:r w:rsidRPr="000B5E95">
              <w:rPr>
                <w:rStyle w:val="DefaultFontHxMailStyle"/>
                <w:sz w:val="22"/>
              </w:rPr>
              <w:t>.</w:t>
            </w:r>
          </w:p>
          <w:p w14:paraId="788DE003" w14:textId="77777777" w:rsidR="000B5E95" w:rsidRPr="000B5E95" w:rsidRDefault="000B5E95" w:rsidP="000B5E95">
            <w:pPr>
              <w:spacing w:after="200" w:line="280" w:lineRule="exact"/>
              <w:jc w:val="both"/>
              <w:cnfStyle w:val="000000000000" w:firstRow="0" w:lastRow="0" w:firstColumn="0" w:lastColumn="0" w:oddVBand="0" w:evenVBand="0" w:oddHBand="0" w:evenHBand="0" w:firstRowFirstColumn="0" w:firstRowLastColumn="0" w:lastRowFirstColumn="0" w:lastRowLastColumn="0"/>
              <w:rPr>
                <w:rStyle w:val="DefaultFontHxMailStyle"/>
                <w:sz w:val="22"/>
              </w:rPr>
            </w:pPr>
            <w:r w:rsidRPr="000B5E95">
              <w:rPr>
                <w:rStyle w:val="DefaultFontHxMailStyle"/>
                <w:sz w:val="22"/>
              </w:rPr>
              <w:t xml:space="preserve">The competent authorities may check during their inspection and control activities all the documents for the issuance of the CSE. </w:t>
            </w:r>
          </w:p>
        </w:tc>
      </w:tr>
    </w:tbl>
    <w:p w14:paraId="74E5A993" w14:textId="77777777" w:rsidR="000B5E95" w:rsidRPr="000B5E95" w:rsidRDefault="000B5E95" w:rsidP="000B5E95">
      <w:pPr>
        <w:spacing w:after="200" w:line="280" w:lineRule="exact"/>
        <w:jc w:val="both"/>
        <w:rPr>
          <w:rStyle w:val="DefaultFontHxMailStyle"/>
          <w:sz w:val="22"/>
        </w:rPr>
      </w:pPr>
    </w:p>
    <w:p w14:paraId="29A76736" w14:textId="59B89F49" w:rsidR="000B5E95" w:rsidRDefault="000B5E95" w:rsidP="000B5E95">
      <w:pPr>
        <w:spacing w:after="200" w:line="280" w:lineRule="exact"/>
        <w:jc w:val="both"/>
        <w:rPr>
          <w:rStyle w:val="DefaultFontHxMailStyle"/>
          <w:sz w:val="22"/>
        </w:rPr>
      </w:pPr>
      <w:r w:rsidRPr="000B5E95">
        <w:rPr>
          <w:rStyle w:val="DefaultFontHxMailStyle"/>
          <w:sz w:val="22"/>
        </w:rPr>
        <w:t>Our dedicated team of attorneys &amp; consultants may provide you with all the required assistance for filling and electronically signing the required forms and documents for the entire procedure, hence, please do not hesitate to contact us for any aspects in connection thereof.</w:t>
      </w:r>
    </w:p>
    <w:p w14:paraId="7B9415D5" w14:textId="77777777" w:rsidR="00E25E36" w:rsidRDefault="00E25E36" w:rsidP="000B5E95">
      <w:pPr>
        <w:spacing w:after="200" w:line="280" w:lineRule="exact"/>
        <w:jc w:val="both"/>
        <w:rPr>
          <w:rStyle w:val="DefaultFontHxMailStyle"/>
          <w:b/>
          <w:sz w:val="22"/>
        </w:rPr>
      </w:pPr>
    </w:p>
    <w:p w14:paraId="1AC39D2C" w14:textId="74A327F5" w:rsidR="00120884" w:rsidRPr="007D2A6B" w:rsidRDefault="00120884" w:rsidP="000B5E95">
      <w:pPr>
        <w:spacing w:after="200" w:line="280" w:lineRule="exact"/>
        <w:jc w:val="both"/>
        <w:rPr>
          <w:rStyle w:val="DefaultFontHxMailStyle"/>
          <w:b/>
          <w:sz w:val="22"/>
        </w:rPr>
      </w:pPr>
      <w:bookmarkStart w:id="0" w:name="_GoBack"/>
      <w:bookmarkEnd w:id="0"/>
      <w:r w:rsidRPr="007D2A6B">
        <w:rPr>
          <w:rStyle w:val="DefaultFontHxMailStyle"/>
          <w:b/>
          <w:sz w:val="22"/>
        </w:rPr>
        <w:t>Contacts:</w:t>
      </w:r>
    </w:p>
    <w:p w14:paraId="3240E654" w14:textId="5F336259" w:rsidR="00120884" w:rsidRDefault="00120884" w:rsidP="000B5E95">
      <w:pPr>
        <w:spacing w:after="200" w:line="280" w:lineRule="exact"/>
        <w:jc w:val="both"/>
        <w:rPr>
          <w:rStyle w:val="DefaultFontHxMailStyle"/>
          <w:sz w:val="22"/>
        </w:rPr>
      </w:pPr>
      <w:r>
        <w:rPr>
          <w:rStyle w:val="DefaultFontHxMailStyle"/>
          <w:sz w:val="22"/>
        </w:rPr>
        <w:t>Andrei Ormenean (</w:t>
      </w:r>
      <w:hyperlink r:id="rId11" w:history="1">
        <w:r w:rsidRPr="006535F6">
          <w:rPr>
            <w:rStyle w:val="Hyperlink"/>
            <w:rFonts w:ascii="Georgia" w:hAnsi="Georgia"/>
          </w:rPr>
          <w:t>andrei.ormenean@musat.ro</w:t>
        </w:r>
      </w:hyperlink>
      <w:r>
        <w:rPr>
          <w:rStyle w:val="DefaultFontHxMailStyle"/>
          <w:sz w:val="22"/>
        </w:rPr>
        <w:t>)</w:t>
      </w:r>
    </w:p>
    <w:p w14:paraId="5150E8F7" w14:textId="7B11867B" w:rsidR="00120884" w:rsidRDefault="00120884" w:rsidP="000B5E95">
      <w:pPr>
        <w:spacing w:after="200" w:line="280" w:lineRule="exact"/>
        <w:jc w:val="both"/>
        <w:rPr>
          <w:rStyle w:val="DefaultFontHxMailStyle"/>
          <w:sz w:val="22"/>
        </w:rPr>
      </w:pPr>
      <w:r>
        <w:rPr>
          <w:rStyle w:val="DefaultFontHxMailStyle"/>
          <w:sz w:val="22"/>
        </w:rPr>
        <w:t xml:space="preserve">Landline: 0040 21 202 59 00; Cell: </w:t>
      </w:r>
      <w:r w:rsidR="00420117">
        <w:rPr>
          <w:rStyle w:val="DefaultFontHxMailStyle"/>
          <w:sz w:val="22"/>
        </w:rPr>
        <w:t>0758 699 339</w:t>
      </w:r>
    </w:p>
    <w:p w14:paraId="2C73B1DE" w14:textId="119069BD" w:rsidR="00120884" w:rsidRDefault="00120884" w:rsidP="000B5E95">
      <w:pPr>
        <w:spacing w:after="200" w:line="280" w:lineRule="exact"/>
        <w:jc w:val="both"/>
        <w:rPr>
          <w:rStyle w:val="DefaultFontHxMailStyle"/>
          <w:sz w:val="22"/>
        </w:rPr>
      </w:pPr>
      <w:r>
        <w:rPr>
          <w:rStyle w:val="DefaultFontHxMailStyle"/>
          <w:sz w:val="22"/>
        </w:rPr>
        <w:t>Sirin Omer (</w:t>
      </w:r>
      <w:hyperlink r:id="rId12" w:history="1">
        <w:r w:rsidRPr="006535F6">
          <w:rPr>
            <w:rStyle w:val="Hyperlink"/>
            <w:rFonts w:ascii="Georgia" w:hAnsi="Georgia"/>
          </w:rPr>
          <w:t>sirin.omer@musat.ro</w:t>
        </w:r>
      </w:hyperlink>
      <w:r>
        <w:rPr>
          <w:rStyle w:val="DefaultFontHxMailStyle"/>
          <w:sz w:val="22"/>
        </w:rPr>
        <w:t>)</w:t>
      </w:r>
    </w:p>
    <w:p w14:paraId="6C354057" w14:textId="6A611205" w:rsidR="00120884" w:rsidRDefault="00120884" w:rsidP="000B5E95">
      <w:pPr>
        <w:spacing w:after="200" w:line="280" w:lineRule="exact"/>
        <w:jc w:val="both"/>
        <w:rPr>
          <w:rStyle w:val="DefaultFontHxMailStyle"/>
          <w:sz w:val="22"/>
        </w:rPr>
      </w:pPr>
      <w:r>
        <w:rPr>
          <w:rStyle w:val="DefaultFontHxMailStyle"/>
          <w:sz w:val="22"/>
        </w:rPr>
        <w:t xml:space="preserve">Landline: 0040 21 202 59 00; Cell: </w:t>
      </w:r>
      <w:r w:rsidR="000C54CC">
        <w:rPr>
          <w:rStyle w:val="DefaultFontHxMailStyle"/>
          <w:sz w:val="22"/>
        </w:rPr>
        <w:t>0756 990 971</w:t>
      </w:r>
    </w:p>
    <w:p w14:paraId="77C3C5A2" w14:textId="77777777" w:rsidR="00120884" w:rsidRPr="000B5E95" w:rsidRDefault="00120884" w:rsidP="000B5E95">
      <w:pPr>
        <w:spacing w:after="200" w:line="280" w:lineRule="exact"/>
        <w:jc w:val="both"/>
        <w:rPr>
          <w:rStyle w:val="DefaultFontHxMailStyle"/>
          <w:sz w:val="22"/>
        </w:rPr>
      </w:pPr>
    </w:p>
    <w:p w14:paraId="162F515F" w14:textId="77777777" w:rsidR="0019291C" w:rsidRDefault="000B5E95" w:rsidP="0025581B">
      <w:pPr>
        <w:spacing w:after="200" w:line="280" w:lineRule="exact"/>
        <w:jc w:val="both"/>
        <w:rPr>
          <w:rStyle w:val="DefaultFontHxMailStyle"/>
          <w:sz w:val="22"/>
        </w:rPr>
      </w:pPr>
      <w:r w:rsidRPr="000B5E95">
        <w:rPr>
          <w:rStyle w:val="DefaultFontHxMailStyle"/>
          <w:sz w:val="22"/>
        </w:rPr>
        <w:t>Best regards,</w:t>
      </w:r>
    </w:p>
    <w:p w14:paraId="035E294E" w14:textId="056E618E" w:rsidR="00DF34F8" w:rsidRPr="0025581B" w:rsidRDefault="00DF34F8" w:rsidP="0025581B">
      <w:pPr>
        <w:spacing w:after="200" w:line="280" w:lineRule="exact"/>
        <w:jc w:val="both"/>
        <w:rPr>
          <w:rFonts w:ascii="Georgia" w:hAnsi="Georgia"/>
        </w:rPr>
      </w:pPr>
      <w:r>
        <w:rPr>
          <w:rStyle w:val="DefaultFontHxMailStyle"/>
          <w:sz w:val="22"/>
        </w:rPr>
        <w:t>The Musat &amp; Asociatii team</w:t>
      </w:r>
    </w:p>
    <w:sectPr w:rsidR="00DF34F8" w:rsidRPr="0025581B" w:rsidSect="007D2A6B">
      <w:headerReference w:type="default" r:id="rId13"/>
      <w:footerReference w:type="default" r:id="rId14"/>
      <w:headerReference w:type="first" r:id="rId15"/>
      <w:footerReference w:type="first" r:id="rId16"/>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E17EF" w14:textId="77777777" w:rsidR="00515F64" w:rsidRDefault="00515F64" w:rsidP="0025581B">
      <w:r>
        <w:separator/>
      </w:r>
    </w:p>
  </w:endnote>
  <w:endnote w:type="continuationSeparator" w:id="0">
    <w:p w14:paraId="6BA794AB" w14:textId="77777777" w:rsidR="00515F64" w:rsidRDefault="00515F64" w:rsidP="0025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3D57C" w14:textId="4CFE1781" w:rsidR="00B958B9" w:rsidRPr="00B958B9" w:rsidRDefault="00B958B9" w:rsidP="00B958B9">
    <w:pPr>
      <w:pStyle w:val="Footer"/>
      <w:jc w:val="right"/>
      <w:rPr>
        <w:rFonts w:ascii="Georgia" w:hAnsi="Georgia"/>
        <w:sz w:val="16"/>
      </w:rPr>
    </w:pPr>
    <w:r w:rsidRPr="00B958B9">
      <w:rPr>
        <w:rFonts w:ascii="Georgia" w:hAnsi="Georgia"/>
        <w:sz w:val="16"/>
      </w:rPr>
      <w:t>2</w:t>
    </w:r>
    <w:r w:rsidR="0047613B">
      <w:rPr>
        <w:rFonts w:ascii="Georgia" w:hAnsi="Georgia"/>
        <w:sz w:val="16"/>
      </w:rPr>
      <w:t>7</w:t>
    </w:r>
    <w:r w:rsidRPr="00B958B9">
      <w:rPr>
        <w:rFonts w:ascii="Georgia" w:hAnsi="Georgia"/>
        <w:sz w:val="16"/>
      </w:rPr>
      <w:t xml:space="preserve"> March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73277" w14:textId="30D3B410" w:rsidR="007D2A6B" w:rsidRPr="00B958B9" w:rsidRDefault="007D2A6B">
    <w:pPr>
      <w:pStyle w:val="Footer"/>
      <w:rPr>
        <w:rFonts w:ascii="Georgia" w:hAnsi="Georgia"/>
        <w:sz w:val="16"/>
      </w:rPr>
    </w:pPr>
    <w:r w:rsidRPr="00B958B9">
      <w:rPr>
        <w:rFonts w:ascii="Georgia" w:hAnsi="Georgia"/>
        <w:sz w:val="16"/>
      </w:rPr>
      <w:t>2</w:t>
    </w:r>
    <w:r w:rsidR="0047613B">
      <w:rPr>
        <w:rFonts w:ascii="Georgia" w:hAnsi="Georgia"/>
        <w:sz w:val="16"/>
      </w:rPr>
      <w:t>7</w:t>
    </w:r>
    <w:r w:rsidRPr="00B958B9">
      <w:rPr>
        <w:rFonts w:ascii="Georgia" w:hAnsi="Georgia"/>
        <w:sz w:val="16"/>
      </w:rPr>
      <w:t xml:space="preserve"> March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B96D5" w14:textId="77777777" w:rsidR="00515F64" w:rsidRDefault="00515F64" w:rsidP="0025581B">
      <w:r>
        <w:separator/>
      </w:r>
    </w:p>
  </w:footnote>
  <w:footnote w:type="continuationSeparator" w:id="0">
    <w:p w14:paraId="4A665C64" w14:textId="77777777" w:rsidR="00515F64" w:rsidRDefault="00515F64" w:rsidP="00255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264B8" w14:textId="60B4890F" w:rsidR="00B958B9" w:rsidRDefault="00B958B9">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958B9" w:rsidRPr="00B958B9" w14:paraId="2E9DFC9E" w14:textId="77777777" w:rsidTr="00B958B9">
      <w:tc>
        <w:tcPr>
          <w:tcW w:w="4788" w:type="dxa"/>
        </w:tcPr>
        <w:p w14:paraId="242F483B" w14:textId="08FAF213" w:rsidR="00B958B9" w:rsidRPr="00B958B9" w:rsidRDefault="00B958B9">
          <w:pPr>
            <w:pStyle w:val="Header"/>
            <w:rPr>
              <w:rFonts w:ascii="Georgia" w:hAnsi="Georgia"/>
              <w:sz w:val="18"/>
            </w:rPr>
          </w:pPr>
          <w:r w:rsidRPr="00B958B9">
            <w:rPr>
              <w:rFonts w:ascii="Georgia" w:hAnsi="Georgia"/>
              <w:noProof/>
              <w:sz w:val="18"/>
            </w:rPr>
            <w:drawing>
              <wp:inline distT="0" distB="0" distL="0" distR="0" wp14:anchorId="1E256C6A" wp14:editId="1CBCEA1D">
                <wp:extent cx="1501254" cy="3079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061" cy="310371"/>
                        </a:xfrm>
                        <a:prstGeom prst="rect">
                          <a:avLst/>
                        </a:prstGeom>
                        <a:noFill/>
                        <a:ln>
                          <a:noFill/>
                        </a:ln>
                      </pic:spPr>
                    </pic:pic>
                  </a:graphicData>
                </a:graphic>
              </wp:inline>
            </w:drawing>
          </w:r>
        </w:p>
      </w:tc>
      <w:tc>
        <w:tcPr>
          <w:tcW w:w="4788" w:type="dxa"/>
        </w:tcPr>
        <w:p w14:paraId="734AC019" w14:textId="77777777" w:rsidR="00B958B9" w:rsidRDefault="00B958B9" w:rsidP="00B958B9">
          <w:pPr>
            <w:pStyle w:val="Header"/>
            <w:jc w:val="right"/>
            <w:rPr>
              <w:rFonts w:ascii="Georgia" w:hAnsi="Georgia"/>
              <w:sz w:val="18"/>
            </w:rPr>
          </w:pPr>
          <w:r w:rsidRPr="00B958B9">
            <w:rPr>
              <w:rFonts w:ascii="Georgia" w:hAnsi="Georgia"/>
              <w:sz w:val="18"/>
            </w:rPr>
            <w:t>CORONAVIRUS: Certificates Regarding the State of Emergency. How can Companies Obtain Them?</w:t>
          </w:r>
        </w:p>
        <w:p w14:paraId="623FC1F5" w14:textId="77777777" w:rsidR="00B958B9" w:rsidRDefault="00B958B9" w:rsidP="00B958B9">
          <w:pPr>
            <w:pStyle w:val="Header"/>
            <w:jc w:val="right"/>
            <w:rPr>
              <w:rFonts w:ascii="Georgia" w:hAnsi="Georgia"/>
              <w:sz w:val="18"/>
            </w:rPr>
          </w:pPr>
        </w:p>
        <w:p w14:paraId="4300B975" w14:textId="77777777" w:rsidR="00B958B9" w:rsidRDefault="00B958B9" w:rsidP="00B958B9">
          <w:pPr>
            <w:pStyle w:val="Header"/>
            <w:jc w:val="right"/>
            <w:rPr>
              <w:rFonts w:ascii="Georgia" w:hAnsi="Georgia"/>
              <w:sz w:val="18"/>
            </w:rPr>
          </w:pPr>
        </w:p>
        <w:p w14:paraId="44F2B887" w14:textId="15B88129" w:rsidR="00B958B9" w:rsidRPr="00B958B9" w:rsidRDefault="00B958B9" w:rsidP="00B958B9">
          <w:pPr>
            <w:pStyle w:val="Header"/>
            <w:jc w:val="right"/>
            <w:rPr>
              <w:rFonts w:ascii="Georgia" w:hAnsi="Georgia"/>
              <w:sz w:val="18"/>
            </w:rPr>
          </w:pPr>
          <w:r w:rsidRPr="00B958B9">
            <w:rPr>
              <w:rFonts w:ascii="Georgia" w:hAnsi="Georgia"/>
              <w:sz w:val="18"/>
            </w:rPr>
            <w:t xml:space="preserve">                               </w:t>
          </w:r>
          <w:r w:rsidRPr="00B958B9">
            <w:rPr>
              <w:rFonts w:ascii="Georgia" w:hAnsi="Georgia"/>
              <w:sz w:val="18"/>
            </w:rPr>
            <w:tab/>
          </w:r>
          <w:r w:rsidRPr="00B958B9">
            <w:rPr>
              <w:rFonts w:ascii="Georgia" w:hAnsi="Georgia"/>
              <w:sz w:val="18"/>
            </w:rPr>
            <w:tab/>
            <w:t xml:space="preserve">                                                                    HOW CAN COMPANIES OBTAIN THEM?</w:t>
          </w:r>
        </w:p>
      </w:tc>
    </w:tr>
  </w:tbl>
  <w:p w14:paraId="3BE9820E" w14:textId="2BF62912" w:rsidR="007D2A6B" w:rsidRPr="00B958B9" w:rsidRDefault="007D2A6B">
    <w:pPr>
      <w:pStyle w:val="Header"/>
      <w:rPr>
        <w:rFonts w:ascii="Georgia" w:hAnsi="Georgia"/>
        <w:sz w:val="16"/>
        <w:szCs w:val="16"/>
      </w:rPr>
    </w:pPr>
    <w:r>
      <w:tab/>
    </w:r>
    <w:r w:rsidR="00B958B9">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CCEDA" w14:textId="77777777" w:rsidR="007D2A6B" w:rsidRPr="004322C1" w:rsidRDefault="007D2A6B" w:rsidP="007D2A6B">
    <w:pPr>
      <w:pStyle w:val="Header"/>
      <w:jc w:val="center"/>
      <w:rPr>
        <w:rFonts w:ascii="Georgia" w:hAnsi="Georgia"/>
      </w:rPr>
    </w:pPr>
    <w:r w:rsidRPr="00A3465D">
      <w:rPr>
        <w:rFonts w:ascii="Georgia" w:hAnsi="Georgia"/>
        <w:noProof/>
      </w:rPr>
      <w:drawing>
        <wp:inline distT="0" distB="0" distL="0" distR="0" wp14:anchorId="7D014DFD" wp14:editId="3619F0C0">
          <wp:extent cx="2674620" cy="548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620" cy="548640"/>
                  </a:xfrm>
                  <a:prstGeom prst="rect">
                    <a:avLst/>
                  </a:prstGeom>
                  <a:noFill/>
                  <a:ln>
                    <a:noFill/>
                  </a:ln>
                </pic:spPr>
              </pic:pic>
            </a:graphicData>
          </a:graphic>
        </wp:inline>
      </w:drawing>
    </w:r>
  </w:p>
  <w:p w14:paraId="0E683679" w14:textId="77777777" w:rsidR="007D2A6B" w:rsidRPr="004322C1" w:rsidRDefault="007D2A6B" w:rsidP="007D2A6B">
    <w:pPr>
      <w:pStyle w:val="Header"/>
      <w:jc w:val="center"/>
      <w:rPr>
        <w:rFonts w:ascii="Georgia" w:hAnsi="Georgia"/>
      </w:rPr>
    </w:pPr>
  </w:p>
  <w:p w14:paraId="4EFE790D" w14:textId="77777777" w:rsidR="007D2A6B" w:rsidRPr="004322C1" w:rsidRDefault="007D2A6B" w:rsidP="007D2A6B">
    <w:pPr>
      <w:pStyle w:val="Header"/>
      <w:jc w:val="center"/>
      <w:rPr>
        <w:rFonts w:ascii="Georgia" w:hAnsi="Georgia"/>
        <w:sz w:val="18"/>
      </w:rPr>
    </w:pPr>
    <w:r w:rsidRPr="004322C1">
      <w:rPr>
        <w:rFonts w:ascii="Georgia" w:hAnsi="Georgia"/>
        <w:sz w:val="18"/>
      </w:rPr>
      <w:t>43 Aviatorilor Blvd., 1</w:t>
    </w:r>
    <w:r w:rsidRPr="004322C1">
      <w:rPr>
        <w:rFonts w:ascii="Georgia" w:hAnsi="Georgia"/>
        <w:sz w:val="18"/>
        <w:vertAlign w:val="superscript"/>
      </w:rPr>
      <w:t>st</w:t>
    </w:r>
    <w:r w:rsidRPr="004322C1">
      <w:rPr>
        <w:rFonts w:ascii="Georgia" w:hAnsi="Georgia"/>
        <w:sz w:val="18"/>
      </w:rPr>
      <w:t xml:space="preserve"> District, Code 011853, Bucharest, Romania</w:t>
    </w:r>
  </w:p>
  <w:p w14:paraId="1376D14D" w14:textId="77777777" w:rsidR="007D2A6B" w:rsidRDefault="007D2A6B" w:rsidP="007D2A6B">
    <w:pPr>
      <w:pStyle w:val="Header"/>
      <w:pBdr>
        <w:bottom w:val="single" w:sz="4" w:space="1" w:color="auto"/>
      </w:pBdr>
      <w:jc w:val="center"/>
      <w:rPr>
        <w:rStyle w:val="Hyperlink"/>
        <w:rFonts w:ascii="Georgia" w:hAnsi="Georgia"/>
        <w:sz w:val="18"/>
      </w:rPr>
    </w:pPr>
    <w:r w:rsidRPr="004322C1">
      <w:rPr>
        <w:rFonts w:ascii="Georgia" w:hAnsi="Georgia"/>
        <w:sz w:val="18"/>
      </w:rPr>
      <w:t xml:space="preserve">Tel: (40-21) 202 5900; Fax: (40-21) 223 3957; 223 0495; E-mail: </w:t>
    </w:r>
    <w:hyperlink r:id="rId2" w:history="1">
      <w:r w:rsidRPr="004322C1">
        <w:rPr>
          <w:rStyle w:val="Hyperlink"/>
          <w:rFonts w:ascii="Georgia" w:hAnsi="Georgia"/>
          <w:sz w:val="18"/>
        </w:rPr>
        <w:t>general@musat.ro</w:t>
      </w:r>
    </w:hyperlink>
    <w:r w:rsidRPr="004322C1">
      <w:rPr>
        <w:rFonts w:ascii="Georgia" w:hAnsi="Georgia"/>
        <w:sz w:val="18"/>
      </w:rPr>
      <w:t xml:space="preserve">; Website: </w:t>
    </w:r>
    <w:hyperlink r:id="rId3" w:history="1">
      <w:r w:rsidRPr="004322C1">
        <w:rPr>
          <w:rStyle w:val="Hyperlink"/>
          <w:rFonts w:ascii="Georgia" w:hAnsi="Georgia"/>
          <w:sz w:val="18"/>
        </w:rPr>
        <w:t>www.musat.ro</w:t>
      </w:r>
    </w:hyperlink>
  </w:p>
  <w:p w14:paraId="504827D3" w14:textId="77777777" w:rsidR="007D2A6B" w:rsidRPr="004322C1" w:rsidRDefault="007D2A6B" w:rsidP="007D2A6B">
    <w:pPr>
      <w:pStyle w:val="Header"/>
      <w:pBdr>
        <w:bottom w:val="single" w:sz="4" w:space="1" w:color="auto"/>
      </w:pBdr>
      <w:jc w:val="center"/>
      <w:rPr>
        <w:rFonts w:ascii="Georgia" w:hAnsi="Georgia"/>
        <w:sz w:val="18"/>
      </w:rPr>
    </w:pPr>
  </w:p>
  <w:p w14:paraId="3DA04ABB" w14:textId="77777777" w:rsidR="007D2A6B" w:rsidRDefault="007D2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A72D6"/>
    <w:multiLevelType w:val="hybridMultilevel"/>
    <w:tmpl w:val="52B8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F7C35"/>
    <w:multiLevelType w:val="hybridMultilevel"/>
    <w:tmpl w:val="931AD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6EB4295"/>
    <w:multiLevelType w:val="hybridMultilevel"/>
    <w:tmpl w:val="B282D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A7"/>
    <w:rsid w:val="00007BA7"/>
    <w:rsid w:val="00054609"/>
    <w:rsid w:val="00076338"/>
    <w:rsid w:val="000775B9"/>
    <w:rsid w:val="000B5E95"/>
    <w:rsid w:val="000C54CC"/>
    <w:rsid w:val="00120884"/>
    <w:rsid w:val="00173DF8"/>
    <w:rsid w:val="001902A5"/>
    <w:rsid w:val="0019291C"/>
    <w:rsid w:val="00223028"/>
    <w:rsid w:val="0025581B"/>
    <w:rsid w:val="002F7E6B"/>
    <w:rsid w:val="00322643"/>
    <w:rsid w:val="003E603C"/>
    <w:rsid w:val="00407157"/>
    <w:rsid w:val="00410391"/>
    <w:rsid w:val="00420117"/>
    <w:rsid w:val="00470C8B"/>
    <w:rsid w:val="0047613B"/>
    <w:rsid w:val="004E0E4D"/>
    <w:rsid w:val="00507F48"/>
    <w:rsid w:val="00515F64"/>
    <w:rsid w:val="0056410F"/>
    <w:rsid w:val="005D3A25"/>
    <w:rsid w:val="005D65A1"/>
    <w:rsid w:val="005F0157"/>
    <w:rsid w:val="00626F07"/>
    <w:rsid w:val="00631AFB"/>
    <w:rsid w:val="006427DB"/>
    <w:rsid w:val="0068561F"/>
    <w:rsid w:val="006B2B40"/>
    <w:rsid w:val="00710F27"/>
    <w:rsid w:val="00727925"/>
    <w:rsid w:val="007431E0"/>
    <w:rsid w:val="007534A9"/>
    <w:rsid w:val="007544E5"/>
    <w:rsid w:val="007623C4"/>
    <w:rsid w:val="00790A3C"/>
    <w:rsid w:val="007D2A6B"/>
    <w:rsid w:val="008B7604"/>
    <w:rsid w:val="008E16DF"/>
    <w:rsid w:val="008E18E1"/>
    <w:rsid w:val="00947C5A"/>
    <w:rsid w:val="009B43EF"/>
    <w:rsid w:val="009D4981"/>
    <w:rsid w:val="009F053C"/>
    <w:rsid w:val="00A27F38"/>
    <w:rsid w:val="00A92771"/>
    <w:rsid w:val="00B47ACC"/>
    <w:rsid w:val="00B9033A"/>
    <w:rsid w:val="00B958B9"/>
    <w:rsid w:val="00BB3486"/>
    <w:rsid w:val="00C260CD"/>
    <w:rsid w:val="00C65BE0"/>
    <w:rsid w:val="00CA6326"/>
    <w:rsid w:val="00D229EA"/>
    <w:rsid w:val="00D33CAA"/>
    <w:rsid w:val="00DB283B"/>
    <w:rsid w:val="00DF34F8"/>
    <w:rsid w:val="00E25E36"/>
    <w:rsid w:val="00E334E9"/>
    <w:rsid w:val="00E627FB"/>
    <w:rsid w:val="00EA4A21"/>
    <w:rsid w:val="00EE38BB"/>
    <w:rsid w:val="00FC05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497625"/>
  <w15:docId w15:val="{D58269AF-80FD-487B-BBCD-D100AFFD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E95"/>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E95"/>
    <w:rPr>
      <w:color w:val="0000FF"/>
      <w:u w:val="single"/>
    </w:rPr>
  </w:style>
  <w:style w:type="paragraph" w:styleId="ListParagraph">
    <w:name w:val="List Paragraph"/>
    <w:basedOn w:val="Normal"/>
    <w:uiPriority w:val="34"/>
    <w:qFormat/>
    <w:rsid w:val="000B5E95"/>
    <w:pPr>
      <w:ind w:left="720"/>
    </w:pPr>
  </w:style>
  <w:style w:type="character" w:customStyle="1" w:styleId="DefaultFontHxMailStyle">
    <w:name w:val="Default Font HxMail Style"/>
    <w:basedOn w:val="DefaultParagraphFont"/>
    <w:rsid w:val="000B5E95"/>
    <w:rPr>
      <w:rFonts w:ascii="Georgia" w:hAnsi="Georgia" w:hint="default"/>
      <w:b w:val="0"/>
      <w:bCs w:val="0"/>
      <w:i w:val="0"/>
      <w:iCs w:val="0"/>
      <w:strike w:val="0"/>
      <w:dstrike w:val="0"/>
      <w:color w:val="auto"/>
      <w:sz w:val="20"/>
      <w:u w:val="none"/>
      <w:effect w:val="none"/>
    </w:rPr>
  </w:style>
  <w:style w:type="table" w:styleId="TableGrid">
    <w:name w:val="Table Grid"/>
    <w:basedOn w:val="TableNormal"/>
    <w:uiPriority w:val="39"/>
    <w:rsid w:val="000B5E9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5581B"/>
    <w:pPr>
      <w:tabs>
        <w:tab w:val="center" w:pos="4680"/>
        <w:tab w:val="right" w:pos="9360"/>
      </w:tabs>
    </w:pPr>
  </w:style>
  <w:style w:type="character" w:customStyle="1" w:styleId="HeaderChar">
    <w:name w:val="Header Char"/>
    <w:basedOn w:val="DefaultParagraphFont"/>
    <w:link w:val="Header"/>
    <w:rsid w:val="0025581B"/>
    <w:rPr>
      <w:rFonts w:eastAsiaTheme="minorEastAsia"/>
    </w:rPr>
  </w:style>
  <w:style w:type="paragraph" w:styleId="Footer">
    <w:name w:val="footer"/>
    <w:basedOn w:val="Normal"/>
    <w:link w:val="FooterChar"/>
    <w:uiPriority w:val="99"/>
    <w:unhideWhenUsed/>
    <w:rsid w:val="0025581B"/>
    <w:pPr>
      <w:tabs>
        <w:tab w:val="center" w:pos="4680"/>
        <w:tab w:val="right" w:pos="9360"/>
      </w:tabs>
    </w:pPr>
  </w:style>
  <w:style w:type="character" w:customStyle="1" w:styleId="FooterChar">
    <w:name w:val="Footer Char"/>
    <w:basedOn w:val="DefaultParagraphFont"/>
    <w:link w:val="Footer"/>
    <w:uiPriority w:val="99"/>
    <w:rsid w:val="0025581B"/>
    <w:rPr>
      <w:rFonts w:eastAsiaTheme="minorEastAsia"/>
    </w:rPr>
  </w:style>
  <w:style w:type="table" w:customStyle="1" w:styleId="GridTable5Dark-Accent51">
    <w:name w:val="Grid Table 5 Dark - Accent 51"/>
    <w:basedOn w:val="TableNormal"/>
    <w:uiPriority w:val="50"/>
    <w:rsid w:val="009B43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BalloonText">
    <w:name w:val="Balloon Text"/>
    <w:basedOn w:val="Normal"/>
    <w:link w:val="BalloonTextChar"/>
    <w:uiPriority w:val="99"/>
    <w:semiHidden/>
    <w:unhideWhenUsed/>
    <w:rsid w:val="009B4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3EF"/>
    <w:rPr>
      <w:rFonts w:ascii="Segoe UI" w:eastAsiaTheme="minorEastAsia" w:hAnsi="Segoe UI" w:cs="Segoe UI"/>
      <w:sz w:val="18"/>
      <w:szCs w:val="18"/>
    </w:rPr>
  </w:style>
  <w:style w:type="character" w:customStyle="1" w:styleId="UnresolvedMention1">
    <w:name w:val="Unresolved Mention1"/>
    <w:basedOn w:val="DefaultParagraphFont"/>
    <w:uiPriority w:val="99"/>
    <w:semiHidden/>
    <w:unhideWhenUsed/>
    <w:rsid w:val="00120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9170">
      <w:bodyDiv w:val="1"/>
      <w:marLeft w:val="0"/>
      <w:marRight w:val="0"/>
      <w:marTop w:val="0"/>
      <w:marBottom w:val="0"/>
      <w:divBdr>
        <w:top w:val="none" w:sz="0" w:space="0" w:color="auto"/>
        <w:left w:val="none" w:sz="0" w:space="0" w:color="auto"/>
        <w:bottom w:val="none" w:sz="0" w:space="0" w:color="auto"/>
        <w:right w:val="none" w:sz="0" w:space="0" w:color="auto"/>
      </w:divBdr>
      <w:divsChild>
        <w:div w:id="593899915">
          <w:marLeft w:val="0"/>
          <w:marRight w:val="0"/>
          <w:marTop w:val="0"/>
          <w:marBottom w:val="0"/>
          <w:divBdr>
            <w:top w:val="none" w:sz="0" w:space="0" w:color="auto"/>
            <w:left w:val="none" w:sz="0" w:space="0" w:color="auto"/>
            <w:bottom w:val="none" w:sz="0" w:space="0" w:color="auto"/>
            <w:right w:val="none" w:sz="0" w:space="0" w:color="auto"/>
          </w:divBdr>
          <w:divsChild>
            <w:div w:id="144469451">
              <w:marLeft w:val="0"/>
              <w:marRight w:val="0"/>
              <w:marTop w:val="0"/>
              <w:marBottom w:val="0"/>
              <w:divBdr>
                <w:top w:val="none" w:sz="0" w:space="0" w:color="auto"/>
                <w:left w:val="none" w:sz="0" w:space="0" w:color="auto"/>
                <w:bottom w:val="none" w:sz="0" w:space="0" w:color="auto"/>
                <w:right w:val="none" w:sz="0" w:space="0" w:color="auto"/>
              </w:divBdr>
              <w:divsChild>
                <w:div w:id="877088443">
                  <w:marLeft w:val="0"/>
                  <w:marRight w:val="0"/>
                  <w:marTop w:val="0"/>
                  <w:marBottom w:val="0"/>
                  <w:divBdr>
                    <w:top w:val="none" w:sz="0" w:space="0" w:color="auto"/>
                    <w:left w:val="none" w:sz="0" w:space="0" w:color="auto"/>
                    <w:bottom w:val="none" w:sz="0" w:space="0" w:color="auto"/>
                    <w:right w:val="none" w:sz="0" w:space="0" w:color="auto"/>
                  </w:divBdr>
                  <w:divsChild>
                    <w:div w:id="517895207">
                      <w:marLeft w:val="0"/>
                      <w:marRight w:val="0"/>
                      <w:marTop w:val="0"/>
                      <w:marBottom w:val="0"/>
                      <w:divBdr>
                        <w:top w:val="none" w:sz="0" w:space="0" w:color="auto"/>
                        <w:left w:val="none" w:sz="0" w:space="0" w:color="auto"/>
                        <w:bottom w:val="none" w:sz="0" w:space="0" w:color="auto"/>
                        <w:right w:val="none" w:sz="0" w:space="0" w:color="auto"/>
                      </w:divBdr>
                      <w:divsChild>
                        <w:div w:id="1678925518">
                          <w:marLeft w:val="0"/>
                          <w:marRight w:val="0"/>
                          <w:marTop w:val="0"/>
                          <w:marBottom w:val="0"/>
                          <w:divBdr>
                            <w:top w:val="none" w:sz="0" w:space="0" w:color="auto"/>
                            <w:left w:val="none" w:sz="0" w:space="0" w:color="auto"/>
                            <w:bottom w:val="none" w:sz="0" w:space="0" w:color="auto"/>
                            <w:right w:val="none" w:sz="0" w:space="0" w:color="auto"/>
                          </w:divBdr>
                          <w:divsChild>
                            <w:div w:id="2108305911">
                              <w:marLeft w:val="0"/>
                              <w:marRight w:val="0"/>
                              <w:marTop w:val="0"/>
                              <w:marBottom w:val="0"/>
                              <w:divBdr>
                                <w:top w:val="none" w:sz="0" w:space="0" w:color="auto"/>
                                <w:left w:val="none" w:sz="0" w:space="0" w:color="auto"/>
                                <w:bottom w:val="none" w:sz="0" w:space="0" w:color="auto"/>
                                <w:right w:val="none" w:sz="0" w:space="0" w:color="auto"/>
                              </w:divBdr>
                              <w:divsChild>
                                <w:div w:id="1560163672">
                                  <w:marLeft w:val="0"/>
                                  <w:marRight w:val="0"/>
                                  <w:marTop w:val="0"/>
                                  <w:marBottom w:val="0"/>
                                  <w:divBdr>
                                    <w:top w:val="none" w:sz="0" w:space="0" w:color="auto"/>
                                    <w:left w:val="none" w:sz="0" w:space="0" w:color="auto"/>
                                    <w:bottom w:val="none" w:sz="0" w:space="0" w:color="auto"/>
                                    <w:right w:val="none" w:sz="0" w:space="0" w:color="auto"/>
                                  </w:divBdr>
                                  <w:divsChild>
                                    <w:div w:id="343171972">
                                      <w:marLeft w:val="0"/>
                                      <w:marRight w:val="0"/>
                                      <w:marTop w:val="0"/>
                                      <w:marBottom w:val="0"/>
                                      <w:divBdr>
                                        <w:top w:val="none" w:sz="0" w:space="0" w:color="auto"/>
                                        <w:left w:val="none" w:sz="0" w:space="0" w:color="auto"/>
                                        <w:bottom w:val="none" w:sz="0" w:space="0" w:color="auto"/>
                                        <w:right w:val="none" w:sz="0" w:space="0" w:color="auto"/>
                                      </w:divBdr>
                                      <w:divsChild>
                                        <w:div w:id="456223118">
                                          <w:marLeft w:val="0"/>
                                          <w:marRight w:val="0"/>
                                          <w:marTop w:val="0"/>
                                          <w:marBottom w:val="0"/>
                                          <w:divBdr>
                                            <w:top w:val="none" w:sz="0" w:space="0" w:color="auto"/>
                                            <w:left w:val="none" w:sz="0" w:space="0" w:color="auto"/>
                                            <w:bottom w:val="none" w:sz="0" w:space="0" w:color="auto"/>
                                            <w:right w:val="none" w:sz="0" w:space="0" w:color="auto"/>
                                          </w:divBdr>
                                          <w:divsChild>
                                            <w:div w:id="1170220882">
                                              <w:marLeft w:val="0"/>
                                              <w:marRight w:val="0"/>
                                              <w:marTop w:val="0"/>
                                              <w:marBottom w:val="495"/>
                                              <w:divBdr>
                                                <w:top w:val="none" w:sz="0" w:space="0" w:color="auto"/>
                                                <w:left w:val="none" w:sz="0" w:space="0" w:color="auto"/>
                                                <w:bottom w:val="none" w:sz="0" w:space="0" w:color="auto"/>
                                                <w:right w:val="none" w:sz="0" w:space="0" w:color="auto"/>
                                              </w:divBdr>
                                              <w:divsChild>
                                                <w:div w:id="5747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5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EB6AF-39FC-4245-9587-3C630900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 3</dc:creator>
  <cp:lastModifiedBy>Musat &amp; Asociatii</cp:lastModifiedBy>
  <cp:revision>10</cp:revision>
  <cp:lastPrinted>2020-03-26T13:44:00Z</cp:lastPrinted>
  <dcterms:created xsi:type="dcterms:W3CDTF">2020-03-26T13:35:00Z</dcterms:created>
  <dcterms:modified xsi:type="dcterms:W3CDTF">2020-03-27T13:49:00Z</dcterms:modified>
</cp:coreProperties>
</file>